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88A" w:rsidRPr="0007488A" w:rsidRDefault="0007488A" w:rsidP="0007488A">
      <w:pPr>
        <w:tabs>
          <w:tab w:val="left" w:pos="0"/>
        </w:tabs>
        <w:jc w:val="right"/>
      </w:pPr>
      <w:bookmarkStart w:id="0" w:name="_GoBack"/>
      <w:r w:rsidRPr="0007488A">
        <w:t xml:space="preserve">Приложение </w:t>
      </w:r>
      <w:r w:rsidR="00454702">
        <w:t>№</w:t>
      </w:r>
      <w:r w:rsidR="003A33BD">
        <w:t>1</w:t>
      </w:r>
    </w:p>
    <w:p w:rsidR="0007488A" w:rsidRPr="0007488A" w:rsidRDefault="0007488A" w:rsidP="0007488A">
      <w:pPr>
        <w:tabs>
          <w:tab w:val="left" w:pos="0"/>
        </w:tabs>
        <w:jc w:val="right"/>
      </w:pPr>
      <w:r w:rsidRPr="0007488A">
        <w:t xml:space="preserve">к постановлению администрации </w:t>
      </w:r>
    </w:p>
    <w:p w:rsidR="0007488A" w:rsidRPr="0007488A" w:rsidRDefault="0007488A" w:rsidP="0007488A">
      <w:pPr>
        <w:tabs>
          <w:tab w:val="left" w:pos="0"/>
        </w:tabs>
        <w:jc w:val="right"/>
      </w:pPr>
      <w:r w:rsidRPr="0007488A">
        <w:t xml:space="preserve">Раменского городского округа </w:t>
      </w:r>
    </w:p>
    <w:p w:rsidR="0007488A" w:rsidRPr="0007488A" w:rsidRDefault="0007488A" w:rsidP="0007488A">
      <w:pPr>
        <w:tabs>
          <w:tab w:val="left" w:pos="0"/>
        </w:tabs>
        <w:jc w:val="right"/>
      </w:pPr>
      <w:r w:rsidRPr="0007488A">
        <w:t>Московской области</w:t>
      </w:r>
    </w:p>
    <w:p w:rsidR="0007488A" w:rsidRPr="0007488A" w:rsidRDefault="0007488A" w:rsidP="0007488A">
      <w:pPr>
        <w:tabs>
          <w:tab w:val="left" w:pos="0"/>
        </w:tabs>
        <w:jc w:val="right"/>
      </w:pPr>
      <w:r w:rsidRPr="0007488A">
        <w:t>от «___»_________№_____</w:t>
      </w:r>
    </w:p>
    <w:bookmarkEnd w:id="0"/>
    <w:p w:rsidR="0007488A" w:rsidRDefault="0007488A" w:rsidP="0007488A">
      <w:pPr>
        <w:tabs>
          <w:tab w:val="left" w:pos="0"/>
        </w:tabs>
        <w:jc w:val="both"/>
        <w:rPr>
          <w:b/>
          <w:sz w:val="28"/>
          <w:szCs w:val="28"/>
        </w:rPr>
      </w:pPr>
    </w:p>
    <w:p w:rsidR="0007488A" w:rsidRPr="0007488A" w:rsidRDefault="0007488A" w:rsidP="0007488A">
      <w:pPr>
        <w:tabs>
          <w:tab w:val="left" w:pos="0"/>
        </w:tabs>
        <w:jc w:val="center"/>
        <w:rPr>
          <w:sz w:val="28"/>
          <w:szCs w:val="28"/>
        </w:rPr>
      </w:pPr>
      <w:r w:rsidRPr="0007488A">
        <w:rPr>
          <w:sz w:val="28"/>
          <w:szCs w:val="28"/>
        </w:rPr>
        <w:t xml:space="preserve">Перечень обязательных работ, услуг для временного управления многоквартирным домом,  по содержанию и ремонту общего имущества собственников помещений в МКД, расположенного </w:t>
      </w:r>
      <w:r w:rsidR="00AB4E55">
        <w:rPr>
          <w:sz w:val="28"/>
          <w:szCs w:val="28"/>
        </w:rPr>
        <w:t>на территории</w:t>
      </w:r>
    </w:p>
    <w:p w:rsidR="0007488A" w:rsidRDefault="0007488A" w:rsidP="0007488A">
      <w:pPr>
        <w:widowControl w:val="0"/>
        <w:suppressAutoHyphens/>
        <w:autoSpaceDN w:val="0"/>
        <w:jc w:val="center"/>
        <w:textAlignment w:val="baseline"/>
        <w:rPr>
          <w:sz w:val="28"/>
          <w:szCs w:val="28"/>
        </w:rPr>
      </w:pPr>
      <w:r w:rsidRPr="0007488A">
        <w:rPr>
          <w:sz w:val="28"/>
          <w:szCs w:val="28"/>
        </w:rPr>
        <w:t>Раменск</w:t>
      </w:r>
      <w:r w:rsidR="00AB4E55">
        <w:rPr>
          <w:sz w:val="28"/>
          <w:szCs w:val="28"/>
        </w:rPr>
        <w:t>ого</w:t>
      </w:r>
      <w:r w:rsidRPr="0007488A">
        <w:rPr>
          <w:sz w:val="28"/>
          <w:szCs w:val="28"/>
        </w:rPr>
        <w:t xml:space="preserve"> городско</w:t>
      </w:r>
      <w:r w:rsidR="00AB4E55">
        <w:rPr>
          <w:sz w:val="28"/>
          <w:szCs w:val="28"/>
        </w:rPr>
        <w:t>го</w:t>
      </w:r>
      <w:r w:rsidRPr="0007488A">
        <w:rPr>
          <w:sz w:val="28"/>
          <w:szCs w:val="28"/>
        </w:rPr>
        <w:t xml:space="preserve"> округ</w:t>
      </w:r>
      <w:r w:rsidR="00AB4E55">
        <w:rPr>
          <w:sz w:val="28"/>
          <w:szCs w:val="28"/>
        </w:rPr>
        <w:t xml:space="preserve">а </w:t>
      </w:r>
    </w:p>
    <w:p w:rsidR="00040C7D" w:rsidRPr="0007488A" w:rsidRDefault="00040C7D" w:rsidP="0007488A">
      <w:pPr>
        <w:widowControl w:val="0"/>
        <w:suppressAutoHyphens/>
        <w:autoSpaceDN w:val="0"/>
        <w:jc w:val="center"/>
        <w:textAlignment w:val="baseline"/>
        <w:rPr>
          <w:sz w:val="28"/>
          <w:szCs w:val="28"/>
        </w:rPr>
      </w:pPr>
    </w:p>
    <w:p w:rsidR="0007488A" w:rsidRDefault="0007488A" w:rsidP="0007488A">
      <w:pPr>
        <w:tabs>
          <w:tab w:val="left" w:pos="0"/>
        </w:tabs>
        <w:jc w:val="center"/>
        <w:rPr>
          <w:sz w:val="8"/>
          <w:szCs w:val="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6252"/>
        <w:gridCol w:w="1984"/>
        <w:gridCol w:w="1134"/>
      </w:tblGrid>
      <w:tr w:rsidR="00AB4E55" w:rsidTr="00AB4E55">
        <w:trPr>
          <w:trHeight w:val="669"/>
        </w:trPr>
        <w:tc>
          <w:tcPr>
            <w:tcW w:w="553" w:type="dxa"/>
            <w:tcBorders>
              <w:top w:val="double" w:sz="4" w:space="0" w:color="auto"/>
              <w:left w:val="double" w:sz="4" w:space="0" w:color="auto"/>
              <w:bottom w:val="double" w:sz="4" w:space="0" w:color="auto"/>
              <w:right w:val="double" w:sz="4" w:space="0" w:color="auto"/>
            </w:tcBorders>
            <w:hideMark/>
          </w:tcPr>
          <w:p w:rsidR="00AB4E55" w:rsidRDefault="00AB4E55" w:rsidP="0007488A">
            <w:pPr>
              <w:ind w:left="-108" w:right="-108"/>
              <w:jc w:val="center"/>
              <w:rPr>
                <w:sz w:val="20"/>
                <w:szCs w:val="20"/>
                <w:lang w:eastAsia="en-US"/>
              </w:rPr>
            </w:pPr>
            <w:r>
              <w:rPr>
                <w:sz w:val="20"/>
                <w:szCs w:val="20"/>
              </w:rPr>
              <w:t xml:space="preserve">№ </w:t>
            </w:r>
          </w:p>
          <w:p w:rsidR="00AB4E55" w:rsidRDefault="00AB4E55" w:rsidP="0007488A">
            <w:pPr>
              <w:ind w:left="-108" w:right="-108"/>
              <w:jc w:val="center"/>
              <w:rPr>
                <w:sz w:val="20"/>
                <w:szCs w:val="20"/>
                <w:lang w:eastAsia="en-US"/>
              </w:rPr>
            </w:pPr>
            <w:proofErr w:type="gramStart"/>
            <w:r>
              <w:rPr>
                <w:sz w:val="20"/>
                <w:szCs w:val="20"/>
              </w:rPr>
              <w:t>п</w:t>
            </w:r>
            <w:proofErr w:type="gramEnd"/>
            <w:r>
              <w:rPr>
                <w:sz w:val="20"/>
                <w:szCs w:val="20"/>
              </w:rPr>
              <w:t>/п</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Pr="00AB4E55" w:rsidRDefault="00AB4E55" w:rsidP="00AB4E55">
            <w:pPr>
              <w:ind w:left="-108" w:right="-108"/>
              <w:jc w:val="center"/>
              <w:rPr>
                <w:sz w:val="28"/>
                <w:szCs w:val="28"/>
                <w:lang w:eastAsia="en-US"/>
              </w:rPr>
            </w:pPr>
            <w:r w:rsidRPr="00AB4E55">
              <w:rPr>
                <w:sz w:val="28"/>
                <w:szCs w:val="28"/>
              </w:rPr>
              <w:t>Наименование</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Pr="00AB4E55" w:rsidRDefault="00AB4E55" w:rsidP="00AB4E55">
            <w:pPr>
              <w:ind w:left="-425" w:right="-19" w:firstLine="425"/>
              <w:jc w:val="center"/>
              <w:rPr>
                <w:i/>
                <w:sz w:val="28"/>
                <w:szCs w:val="28"/>
              </w:rPr>
            </w:pPr>
            <w:r>
              <w:rPr>
                <w:i/>
                <w:sz w:val="28"/>
                <w:szCs w:val="28"/>
              </w:rPr>
              <w:t>У</w:t>
            </w:r>
            <w:r w:rsidRPr="00AB4E55">
              <w:rPr>
                <w:i/>
                <w:sz w:val="28"/>
                <w:szCs w:val="28"/>
              </w:rPr>
              <w:t>словия выполнения</w:t>
            </w:r>
          </w:p>
        </w:tc>
      </w:tr>
      <w:tr w:rsidR="00AB4E55" w:rsidTr="004C7017">
        <w:trPr>
          <w:trHeight w:val="355"/>
        </w:trPr>
        <w:tc>
          <w:tcPr>
            <w:tcW w:w="553"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b/>
                <w:szCs w:val="22"/>
                <w:lang w:eastAsia="en-US"/>
              </w:rPr>
            </w:pPr>
            <w:r>
              <w:rPr>
                <w:b/>
                <w:sz w:val="22"/>
              </w:rPr>
              <w:t>1.</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right="-108"/>
              <w:rPr>
                <w:b/>
                <w:szCs w:val="22"/>
                <w:lang w:eastAsia="en-US"/>
              </w:rPr>
            </w:pPr>
            <w:r>
              <w:rPr>
                <w:b/>
                <w:sz w:val="22"/>
              </w:rPr>
              <w:t>Услуги по управлению домом</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jc w:val="center"/>
              <w:rPr>
                <w:highlight w:val="lightGray"/>
                <w:lang w:eastAsia="en-US"/>
              </w:rPr>
            </w:pPr>
            <w:r>
              <w:t xml:space="preserve"> </w:t>
            </w:r>
          </w:p>
          <w:p w:rsidR="00AB4E55" w:rsidRDefault="00AB4E55" w:rsidP="0007488A">
            <w:pPr>
              <w:ind w:left="-108"/>
              <w:jc w:val="center"/>
              <w:rPr>
                <w:b/>
                <w:highlight w:val="lightGray"/>
                <w:lang w:eastAsia="en-US"/>
              </w:rPr>
            </w:pPr>
            <w:r>
              <w:rPr>
                <w:b/>
              </w:rPr>
              <w:t xml:space="preserve"> </w:t>
            </w:r>
          </w:p>
        </w:tc>
      </w:tr>
      <w:tr w:rsidR="0007488A" w:rsidTr="0007488A">
        <w:trPr>
          <w:trHeight w:val="326"/>
        </w:trPr>
        <w:tc>
          <w:tcPr>
            <w:tcW w:w="553" w:type="dxa"/>
            <w:tcBorders>
              <w:top w:val="double" w:sz="4"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vAlign w:val="center"/>
            <w:hideMark/>
          </w:tcPr>
          <w:p w:rsidR="0007488A" w:rsidRDefault="0007488A" w:rsidP="0007488A">
            <w:pPr>
              <w:widowControl w:val="0"/>
              <w:jc w:val="both"/>
              <w:rPr>
                <w:i/>
                <w:sz w:val="20"/>
                <w:szCs w:val="20"/>
                <w:lang w:eastAsia="en-US"/>
              </w:rPr>
            </w:pPr>
            <w:r>
              <w:rPr>
                <w:i/>
                <w:sz w:val="20"/>
                <w:szCs w:val="20"/>
              </w:rPr>
              <w:t>включают следующие функциональные действия в соответствии со Стандартами:</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AB4E55" w:rsidP="0007488A">
            <w:pPr>
              <w:ind w:left="-108" w:right="-108"/>
              <w:jc w:val="center"/>
              <w:rPr>
                <w:i/>
                <w:sz w:val="20"/>
                <w:szCs w:val="20"/>
                <w:lang w:eastAsia="en-US"/>
              </w:rPr>
            </w:pPr>
            <w:r>
              <w:rPr>
                <w:b/>
                <w:lang w:eastAsia="en-US"/>
              </w:rPr>
              <w:t>по факту предоставления</w:t>
            </w:r>
            <w:r>
              <w:rPr>
                <w:i/>
                <w:sz w:val="20"/>
                <w:szCs w:val="20"/>
              </w:rPr>
              <w:t xml:space="preserve">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widowControl w:val="0"/>
              <w:jc w:val="both"/>
              <w:rPr>
                <w:sz w:val="20"/>
                <w:szCs w:val="20"/>
                <w:lang w:eastAsia="en-US"/>
              </w:rPr>
            </w:pPr>
            <w:r>
              <w:rPr>
                <w:sz w:val="20"/>
                <w:szCs w:val="20"/>
              </w:rPr>
              <w:t>Сбор, ведение и хранение информации (документов) об общем имуществе собственников помещений в  многоквартирном доме</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в течение срока действия Договора с последующей передачей документов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widowControl w:val="0"/>
              <w:jc w:val="both"/>
              <w:rPr>
                <w:sz w:val="20"/>
                <w:szCs w:val="20"/>
                <w:lang w:eastAsia="en-US"/>
              </w:rPr>
            </w:pPr>
            <w:r>
              <w:rPr>
                <w:sz w:val="20"/>
                <w:szCs w:val="20"/>
              </w:rPr>
              <w:t>Сбор, ведение и хранение информации о собственниках помещений, нанимателях, арендаторах и других пользователях помещений и общим имуществом в многоквартирном доме в электронном виде и/или на бумажных носителях</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срока действия Договора с последующей передачей информации</w:t>
            </w:r>
          </w:p>
        </w:tc>
      </w:tr>
      <w:tr w:rsidR="0007488A" w:rsidTr="0007488A">
        <w:trPr>
          <w:trHeight w:val="566"/>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rPr>
                <w:sz w:val="20"/>
                <w:szCs w:val="20"/>
                <w:lang w:eastAsia="en-US"/>
              </w:rPr>
            </w:pPr>
            <w:r>
              <w:rPr>
                <w:sz w:val="20"/>
                <w:szCs w:val="20"/>
              </w:rPr>
              <w:t xml:space="preserve">Организация выполнения утвержденного плана (перечня) работ и услуг по содержанию и ремонту общего имущества в многоквартирном доме, обеспечению безопасного </w:t>
            </w:r>
            <w:r>
              <w:rPr>
                <w:i/>
                <w:sz w:val="20"/>
                <w:szCs w:val="20"/>
              </w:rPr>
              <w:t>и комфортного</w:t>
            </w:r>
            <w:r>
              <w:rPr>
                <w:sz w:val="20"/>
                <w:szCs w:val="20"/>
              </w:rPr>
              <w:t xml:space="preserve"> проживания в многоквартирном доме</w:t>
            </w:r>
            <w:proofErr w:type="gramStart"/>
            <w:r>
              <w:rPr>
                <w:sz w:val="20"/>
                <w:szCs w:val="20"/>
              </w:rPr>
              <w:t>.</w:t>
            </w:r>
            <w:proofErr w:type="gramEnd"/>
            <w:r>
              <w:rPr>
                <w:sz w:val="20"/>
                <w:szCs w:val="20"/>
              </w:rPr>
              <w:t xml:space="preserve"> </w:t>
            </w:r>
            <w:proofErr w:type="gramStart"/>
            <w:r>
              <w:rPr>
                <w:sz w:val="20"/>
                <w:szCs w:val="20"/>
              </w:rPr>
              <w:t>в</w:t>
            </w:r>
            <w:proofErr w:type="gramEnd"/>
            <w:r>
              <w:rPr>
                <w:sz w:val="20"/>
                <w:szCs w:val="20"/>
              </w:rPr>
              <w:t xml:space="preserve"> </w:t>
            </w:r>
            <w:proofErr w:type="spellStart"/>
            <w:r>
              <w:rPr>
                <w:sz w:val="20"/>
                <w:szCs w:val="20"/>
              </w:rPr>
              <w:t>т.ч</w:t>
            </w:r>
            <w:proofErr w:type="spellEnd"/>
            <w:r>
              <w:rPr>
                <w:sz w:val="20"/>
                <w:szCs w:val="20"/>
              </w:rPr>
              <w:t xml:space="preserve">.: </w:t>
            </w:r>
          </w:p>
          <w:p w:rsidR="0007488A" w:rsidRDefault="0007488A" w:rsidP="0007488A">
            <w:pPr>
              <w:rPr>
                <w:sz w:val="20"/>
                <w:szCs w:val="20"/>
              </w:rPr>
            </w:pPr>
            <w:r>
              <w:rPr>
                <w:sz w:val="20"/>
                <w:szCs w:val="20"/>
              </w:rPr>
              <w:t>– определение способа выполнения (предоставления) отдельных работ (услуг), проведения мероприятий;</w:t>
            </w:r>
          </w:p>
          <w:p w:rsidR="0007488A" w:rsidRDefault="0007488A" w:rsidP="0007488A">
            <w:pPr>
              <w:rPr>
                <w:sz w:val="20"/>
                <w:szCs w:val="20"/>
              </w:rPr>
            </w:pPr>
            <w:r>
              <w:rPr>
                <w:sz w:val="20"/>
                <w:szCs w:val="20"/>
              </w:rPr>
              <w:t>-заключение договоров на выполнение работ и оказание услуг, необходимых для управления, содержания и ремонта общего имущества в МКД, а также ведение претензионной, исковой работы при выявлении нарушений обязательств по таким договорам;</w:t>
            </w:r>
          </w:p>
          <w:p w:rsidR="0007488A" w:rsidRDefault="0007488A" w:rsidP="0007488A">
            <w:pPr>
              <w:rPr>
                <w:sz w:val="20"/>
                <w:szCs w:val="20"/>
              </w:rPr>
            </w:pPr>
            <w:r>
              <w:rPr>
                <w:sz w:val="20"/>
                <w:szCs w:val="20"/>
              </w:rPr>
              <w:t>- получение, учет и использование доходов по договорам от использования общего имущества собственников помещений в соответствии с решениями общих собраний собственников помещений в МКД;</w:t>
            </w:r>
          </w:p>
          <w:p w:rsidR="0007488A" w:rsidRDefault="0007488A" w:rsidP="0007488A">
            <w:pPr>
              <w:jc w:val="both"/>
              <w:rPr>
                <w:sz w:val="20"/>
                <w:szCs w:val="20"/>
                <w:lang w:eastAsia="en-US"/>
              </w:rPr>
            </w:pPr>
            <w:r>
              <w:rPr>
                <w:sz w:val="20"/>
                <w:szCs w:val="20"/>
              </w:rPr>
              <w:t xml:space="preserve">-взаимодействие с органами местного самоуправления, государственными контрольными и надзорными органами по вопросам, связанным с управлением многоквартирным домом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срока действия Договора</w:t>
            </w:r>
          </w:p>
        </w:tc>
      </w:tr>
      <w:tr w:rsidR="0007488A" w:rsidTr="0007488A">
        <w:trPr>
          <w:trHeight w:val="271"/>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Заключение договора </w:t>
            </w:r>
            <w:proofErr w:type="gramStart"/>
            <w:r>
              <w:rPr>
                <w:sz w:val="20"/>
                <w:szCs w:val="20"/>
              </w:rPr>
              <w:t>с платежным агентом на прием платы по Договору от граждан-потребителей с условием</w:t>
            </w:r>
            <w:proofErr w:type="gramEnd"/>
            <w:r>
              <w:rPr>
                <w:sz w:val="20"/>
                <w:szCs w:val="20"/>
              </w:rPr>
              <w:t xml:space="preserve"> размера комиссионного вознаграждения и осуществление соответствующих учетных и контрольных операций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срока действия Договора</w:t>
            </w:r>
          </w:p>
          <w:p w:rsidR="0007488A" w:rsidRDefault="0007488A" w:rsidP="0007488A">
            <w:pPr>
              <w:ind w:left="-108" w:right="-19"/>
              <w:jc w:val="center"/>
              <w:rPr>
                <w:sz w:val="20"/>
                <w:szCs w:val="20"/>
                <w:lang w:eastAsia="en-US"/>
              </w:rPr>
            </w:pPr>
            <w:r>
              <w:rPr>
                <w:sz w:val="20"/>
                <w:szCs w:val="20"/>
              </w:rPr>
              <w:t xml:space="preserve">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Заключение договоров с </w:t>
            </w:r>
            <w:proofErr w:type="spellStart"/>
            <w:r>
              <w:rPr>
                <w:sz w:val="20"/>
                <w:szCs w:val="20"/>
              </w:rPr>
              <w:t>ресурсоснабжающими</w:t>
            </w:r>
            <w:proofErr w:type="spellEnd"/>
            <w:r>
              <w:rPr>
                <w:sz w:val="20"/>
                <w:szCs w:val="20"/>
              </w:rPr>
              <w:t xml:space="preserve"> организациями</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обращение в </w:t>
            </w:r>
            <w:proofErr w:type="spellStart"/>
            <w:r>
              <w:rPr>
                <w:sz w:val="20"/>
                <w:szCs w:val="20"/>
              </w:rPr>
              <w:t>ресурсоснабжающую</w:t>
            </w:r>
            <w:proofErr w:type="spellEnd"/>
            <w:r>
              <w:rPr>
                <w:sz w:val="20"/>
                <w:szCs w:val="20"/>
              </w:rPr>
              <w:t xml:space="preserve"> организацию в срок не позднее 7 дней со дня вступления в силу Договора</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Осуществление контроля качества предоставления коммунальных услуг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срока действия Договора</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Сбор информации о показаниях индивидуальных приборов учета</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С 15 по 28 число текущего месяца за текущий месяц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Согласование условий установки (замены) индивидуальных приборов учета,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5-ти рабочих дней с момента обращения потребителя</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Ввод приборов учета в эксплуатацию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до 1 числа месяца, следующего за месяцем, в котором произведена установка (замена) прибора учета</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Ведение </w:t>
            </w:r>
            <w:proofErr w:type="gramStart"/>
            <w:r>
              <w:rPr>
                <w:sz w:val="20"/>
                <w:szCs w:val="20"/>
              </w:rPr>
              <w:t>журнала учета показаний средств измерений</w:t>
            </w:r>
            <w:proofErr w:type="gramEnd"/>
            <w:r>
              <w:rPr>
                <w:sz w:val="20"/>
                <w:szCs w:val="20"/>
              </w:rPr>
              <w:t xml:space="preserve"> общедомового  узла учета потребления коммунальных ресурсов, в </w:t>
            </w:r>
            <w:proofErr w:type="spellStart"/>
            <w:r>
              <w:rPr>
                <w:sz w:val="20"/>
                <w:szCs w:val="20"/>
              </w:rPr>
              <w:t>т.ч</w:t>
            </w:r>
            <w:proofErr w:type="spellEnd"/>
            <w:r>
              <w:rPr>
                <w:sz w:val="20"/>
                <w:szCs w:val="20"/>
              </w:rPr>
              <w:t>. их параметров</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jc w:val="center"/>
              <w:rPr>
                <w:sz w:val="18"/>
                <w:szCs w:val="18"/>
                <w:lang w:eastAsia="en-US"/>
              </w:rPr>
            </w:pPr>
            <w:r>
              <w:rPr>
                <w:sz w:val="18"/>
                <w:szCs w:val="18"/>
              </w:rPr>
              <w:t xml:space="preserve">ежемесячно и на день прекращения Договора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Начисление и сбор платы за </w:t>
            </w:r>
            <w:proofErr w:type="gramStart"/>
            <w:r>
              <w:rPr>
                <w:sz w:val="20"/>
                <w:szCs w:val="20"/>
              </w:rPr>
              <w:t>содержание</w:t>
            </w:r>
            <w:proofErr w:type="gramEnd"/>
            <w:r>
              <w:rPr>
                <w:sz w:val="20"/>
                <w:szCs w:val="20"/>
              </w:rPr>
              <w:t xml:space="preserve"> и ремонт помещений и за коммунальные услуги, взыскание задолженности по оплате, проведение текущей сверки расчетов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ежемесячно</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Оформление платежных документов и направление их собственникам и пользователям помещений в соответствии с требованиями жилищного законодательства</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ежемесячно, до 1  числа месяца, следующего за </w:t>
            </w:r>
            <w:proofErr w:type="gramStart"/>
            <w:r>
              <w:rPr>
                <w:sz w:val="20"/>
                <w:szCs w:val="20"/>
              </w:rPr>
              <w:t>отчетным</w:t>
            </w:r>
            <w:proofErr w:type="gramEnd"/>
          </w:p>
        </w:tc>
      </w:tr>
      <w:tr w:rsidR="0007488A" w:rsidTr="0007488A">
        <w:trPr>
          <w:trHeight w:val="273"/>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Прием  граждан (собственников и нанимателей жилых помещений и членов их семей) по вопросам пользования жилыми помещениями и общим имуществом многоквартирного дома, по иным вопросам</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Ежедневно, в рабочие дни </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Письменное уведомление пользователей помещений о порядке управления домом, изменениях размеров платы, порядка внесения платежей и о других условиях, связанных с управлением домом</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Ежедневно, в рабочие дни </w:t>
            </w:r>
          </w:p>
        </w:tc>
      </w:tr>
      <w:tr w:rsidR="0007488A" w:rsidTr="0007488A">
        <w:trPr>
          <w:trHeight w:val="368"/>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Осуществление функций, связанных с регистрационным учетом граждан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срок до 7 дней после обращения граждан,</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Выдача справок обратившимся гражданам о месте проживания, составе семьи, о стоимости услуг, выписки из домовой книги и финансового лицевого счета и других справок, связанных с пользованием гражданами жилыми помещениями</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в течение 3-х рабочих дней со дня обращения</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Принятие, рассмотрение жалоб (заявлений, требований, претензий) о </w:t>
            </w:r>
            <w:proofErr w:type="spellStart"/>
            <w:r>
              <w:rPr>
                <w:sz w:val="20"/>
                <w:szCs w:val="20"/>
              </w:rPr>
              <w:t>непредоставлении</w:t>
            </w:r>
            <w:proofErr w:type="spellEnd"/>
            <w:r>
              <w:rPr>
                <w:sz w:val="20"/>
                <w:szCs w:val="20"/>
              </w:rPr>
              <w:t xml:space="preserve"> или некачественном предоставлении услуг, работ по управлению, содержанию и ремонту общего имущества МКД и направление заявителю извещения (в </w:t>
            </w:r>
            <w:proofErr w:type="spellStart"/>
            <w:r>
              <w:rPr>
                <w:sz w:val="20"/>
                <w:szCs w:val="20"/>
              </w:rPr>
              <w:t>т.ч</w:t>
            </w:r>
            <w:proofErr w:type="spellEnd"/>
            <w:r>
              <w:rPr>
                <w:sz w:val="20"/>
                <w:szCs w:val="20"/>
              </w:rPr>
              <w:t>. по телефону) о результатах их рассмотрения</w:t>
            </w:r>
          </w:p>
        </w:tc>
        <w:tc>
          <w:tcPr>
            <w:tcW w:w="3118" w:type="dxa"/>
            <w:gridSpan w:val="2"/>
            <w:tcBorders>
              <w:top w:val="single" w:sz="6" w:space="0" w:color="auto"/>
              <w:left w:val="single" w:sz="6" w:space="0" w:color="auto"/>
              <w:bottom w:val="single" w:sz="6" w:space="0" w:color="auto"/>
              <w:right w:val="double" w:sz="4" w:space="0" w:color="auto"/>
            </w:tcBorders>
            <w:vAlign w:val="center"/>
          </w:tcPr>
          <w:p w:rsidR="0007488A" w:rsidRDefault="0007488A" w:rsidP="0007488A">
            <w:pPr>
              <w:ind w:left="-108" w:right="-19"/>
              <w:jc w:val="center"/>
              <w:rPr>
                <w:sz w:val="20"/>
                <w:szCs w:val="20"/>
                <w:lang w:eastAsia="en-US"/>
              </w:rPr>
            </w:pPr>
            <w:r>
              <w:rPr>
                <w:sz w:val="20"/>
                <w:szCs w:val="20"/>
              </w:rPr>
              <w:t xml:space="preserve">Принятие – в момент обращения, остальное - в течение 3х рабочих дней </w:t>
            </w:r>
            <w:proofErr w:type="gramStart"/>
            <w:r>
              <w:rPr>
                <w:sz w:val="20"/>
                <w:szCs w:val="20"/>
              </w:rPr>
              <w:t>с даты получения</w:t>
            </w:r>
            <w:proofErr w:type="gramEnd"/>
          </w:p>
          <w:p w:rsidR="0007488A" w:rsidRDefault="0007488A" w:rsidP="0007488A">
            <w:pPr>
              <w:ind w:left="-108" w:right="-19"/>
              <w:jc w:val="center"/>
              <w:rPr>
                <w:sz w:val="20"/>
                <w:szCs w:val="20"/>
                <w:lang w:eastAsia="en-US"/>
              </w:rPr>
            </w:pP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Прием и регистрация обращений потребителей (диспетчерское обслуживание) с установлением факта некачественного оказания или </w:t>
            </w:r>
            <w:proofErr w:type="spellStart"/>
            <w:r>
              <w:rPr>
                <w:sz w:val="20"/>
                <w:szCs w:val="20"/>
              </w:rPr>
              <w:t>непредоставления</w:t>
            </w:r>
            <w:proofErr w:type="spellEnd"/>
            <w:r>
              <w:rPr>
                <w:sz w:val="20"/>
                <w:szCs w:val="20"/>
              </w:rPr>
              <w:t xml:space="preserve"> коммунальных услуг, возникновения аварийной ситуации, порчи общего имущества МКД, др.</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right="-108"/>
              <w:jc w:val="center"/>
              <w:rPr>
                <w:sz w:val="20"/>
                <w:szCs w:val="20"/>
                <w:lang w:eastAsia="en-US"/>
              </w:rPr>
            </w:pPr>
            <w:r>
              <w:rPr>
                <w:sz w:val="20"/>
                <w:szCs w:val="20"/>
              </w:rPr>
              <w:t xml:space="preserve">Регистрация – в момент обращения, проверка по обращению – в </w:t>
            </w:r>
            <w:proofErr w:type="spellStart"/>
            <w:r>
              <w:rPr>
                <w:sz w:val="20"/>
                <w:szCs w:val="20"/>
              </w:rPr>
              <w:t>теч</w:t>
            </w:r>
            <w:proofErr w:type="spellEnd"/>
            <w:r>
              <w:rPr>
                <w:sz w:val="20"/>
                <w:szCs w:val="20"/>
              </w:rPr>
              <w:t xml:space="preserve">. 4х часов, или время, согласованное с потребителем </w:t>
            </w:r>
          </w:p>
        </w:tc>
      </w:tr>
      <w:tr w:rsidR="0007488A" w:rsidTr="0007488A">
        <w:trPr>
          <w:trHeight w:val="16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Предоставление информации по порядку расчетов и произведению начислений размеров платы за жилое помещение и коммунальные услуги с выдачей подтверждающих документов </w:t>
            </w:r>
          </w:p>
        </w:tc>
        <w:tc>
          <w:tcPr>
            <w:tcW w:w="3118" w:type="dxa"/>
            <w:gridSpan w:val="2"/>
            <w:tcBorders>
              <w:top w:val="single" w:sz="6" w:space="0" w:color="auto"/>
              <w:left w:val="single" w:sz="6" w:space="0" w:color="auto"/>
              <w:bottom w:val="single" w:sz="6" w:space="0" w:color="auto"/>
              <w:right w:val="double" w:sz="4" w:space="0" w:color="auto"/>
            </w:tcBorders>
            <w:vAlign w:val="center"/>
          </w:tcPr>
          <w:p w:rsidR="0007488A" w:rsidRDefault="0007488A" w:rsidP="0007488A">
            <w:pPr>
              <w:jc w:val="center"/>
              <w:rPr>
                <w:sz w:val="20"/>
                <w:szCs w:val="20"/>
                <w:lang w:eastAsia="en-US"/>
              </w:rPr>
            </w:pPr>
            <w:r>
              <w:rPr>
                <w:sz w:val="20"/>
                <w:szCs w:val="20"/>
              </w:rPr>
              <w:t>-в течение 3-х дней со дня обращения</w:t>
            </w:r>
          </w:p>
          <w:p w:rsidR="0007488A" w:rsidRDefault="0007488A" w:rsidP="0007488A">
            <w:pPr>
              <w:jc w:val="center"/>
              <w:rPr>
                <w:sz w:val="18"/>
                <w:szCs w:val="18"/>
                <w:lang w:eastAsia="en-US"/>
              </w:rPr>
            </w:pP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Подготовка отчетов об оказанных услугах, выполненных работах</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ежемесячно, в порядке, указанном в Договоре, годового – не позднее, чем за 30 дней до окончания каждого года действия Договора</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Подготовка предложений о проведении энергосберегающих мероприятий</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 xml:space="preserve">ежегодно при подготовке годового отчета </w:t>
            </w:r>
          </w:p>
        </w:tc>
      </w:tr>
      <w:tr w:rsidR="0007488A" w:rsidTr="0007488A">
        <w:trPr>
          <w:trHeight w:val="541"/>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Подготовка предложения о перечне и стоимости работ, услуг, необходимых для надлежащего содержания общего имущества МКД,  а также о соответствующем размере платы, для их рассмотрения и утверждения на общем собрании собственников </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за 30 дней до окончания текущего года действия Договора при необходимости внесения изменений в Договор</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Уведомление об условиях Договора лиц, приобретающих права владения на помещения в доме и лиц, имеющих намерение стать таковыми, после вступления в силу Договора, разъяснение указанным лицам отдельных условий Договора</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sz w:val="20"/>
                <w:szCs w:val="20"/>
                <w:lang w:eastAsia="en-US"/>
              </w:rPr>
            </w:pPr>
            <w:r>
              <w:rPr>
                <w:sz w:val="20"/>
                <w:szCs w:val="20"/>
              </w:rPr>
              <w:t>Ежедневно, в рабочие дни, в день обращения указанных лиц в Управляющую организацию</w:t>
            </w:r>
          </w:p>
        </w:tc>
      </w:tr>
      <w:tr w:rsidR="0007488A" w:rsidTr="0007488A">
        <w:trPr>
          <w:trHeight w:val="535"/>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Решение вопросов пользования Общим имуществом </w:t>
            </w:r>
          </w:p>
        </w:tc>
        <w:tc>
          <w:tcPr>
            <w:tcW w:w="3118" w:type="dxa"/>
            <w:gridSpan w:val="2"/>
            <w:tcBorders>
              <w:top w:val="single" w:sz="6" w:space="0" w:color="auto"/>
              <w:left w:val="single" w:sz="6" w:space="0" w:color="auto"/>
              <w:bottom w:val="single" w:sz="6" w:space="0" w:color="auto"/>
              <w:right w:val="double" w:sz="4" w:space="0" w:color="auto"/>
            </w:tcBorders>
            <w:vAlign w:val="center"/>
          </w:tcPr>
          <w:p w:rsidR="0007488A" w:rsidRDefault="0007488A" w:rsidP="0007488A">
            <w:pPr>
              <w:ind w:left="-108" w:right="-19"/>
              <w:jc w:val="center"/>
              <w:rPr>
                <w:sz w:val="20"/>
                <w:szCs w:val="20"/>
                <w:lang w:eastAsia="en-US"/>
              </w:rPr>
            </w:pPr>
            <w:r>
              <w:rPr>
                <w:sz w:val="20"/>
                <w:szCs w:val="20"/>
              </w:rPr>
              <w:t>в течение срока действия Договора</w:t>
            </w:r>
          </w:p>
          <w:p w:rsidR="0007488A" w:rsidRDefault="0007488A" w:rsidP="0007488A">
            <w:pPr>
              <w:ind w:left="-108" w:right="-19"/>
              <w:jc w:val="center"/>
              <w:rPr>
                <w:sz w:val="20"/>
                <w:szCs w:val="20"/>
                <w:lang w:eastAsia="en-US"/>
              </w:rPr>
            </w:pPr>
          </w:p>
        </w:tc>
      </w:tr>
      <w:tr w:rsidR="0007488A" w:rsidTr="00AB4E55">
        <w:trPr>
          <w:trHeight w:val="883"/>
        </w:trPr>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Организация выполнения работ по ликвидации аварий в квартире, составление актов о порче личного имущества</w:t>
            </w:r>
          </w:p>
        </w:tc>
        <w:tc>
          <w:tcPr>
            <w:tcW w:w="3118" w:type="dxa"/>
            <w:gridSpan w:val="2"/>
            <w:tcBorders>
              <w:top w:val="single" w:sz="6" w:space="0" w:color="auto"/>
              <w:left w:val="single" w:sz="6" w:space="0" w:color="auto"/>
              <w:bottom w:val="single" w:sz="6" w:space="0" w:color="auto"/>
              <w:right w:val="double" w:sz="4" w:space="0" w:color="auto"/>
            </w:tcBorders>
            <w:vAlign w:val="center"/>
            <w:hideMark/>
          </w:tcPr>
          <w:p w:rsidR="0007488A" w:rsidRDefault="0007488A" w:rsidP="0007488A">
            <w:pPr>
              <w:ind w:right="-19"/>
              <w:jc w:val="both"/>
              <w:rPr>
                <w:sz w:val="20"/>
                <w:szCs w:val="20"/>
                <w:lang w:eastAsia="en-US"/>
              </w:rPr>
            </w:pPr>
            <w:r>
              <w:rPr>
                <w:sz w:val="18"/>
                <w:szCs w:val="18"/>
              </w:rPr>
              <w:t xml:space="preserve">в течение 2х часов с момента поступления заявки в диспетчерскую службу; </w:t>
            </w:r>
          </w:p>
        </w:tc>
      </w:tr>
      <w:tr w:rsidR="00AB4E55" w:rsidTr="00AB4E55">
        <w:trPr>
          <w:trHeight w:val="541"/>
        </w:trPr>
        <w:tc>
          <w:tcPr>
            <w:tcW w:w="553" w:type="dxa"/>
            <w:tcBorders>
              <w:top w:val="double" w:sz="4" w:space="0" w:color="auto"/>
              <w:left w:val="double" w:sz="4" w:space="0" w:color="auto"/>
              <w:bottom w:val="double" w:sz="4" w:space="0" w:color="auto"/>
              <w:right w:val="double" w:sz="4" w:space="0" w:color="auto"/>
            </w:tcBorders>
            <w:hideMark/>
          </w:tcPr>
          <w:p w:rsidR="00AB4E55" w:rsidRDefault="00AB4E55" w:rsidP="0007488A">
            <w:pPr>
              <w:ind w:left="-108" w:right="-108"/>
              <w:jc w:val="center"/>
              <w:rPr>
                <w:b/>
                <w:sz w:val="22"/>
                <w:szCs w:val="22"/>
                <w:lang w:eastAsia="en-US"/>
              </w:rPr>
            </w:pPr>
            <w:r>
              <w:rPr>
                <w:b/>
                <w:sz w:val="22"/>
              </w:rPr>
              <w:t>2.</w:t>
            </w:r>
          </w:p>
        </w:tc>
        <w:tc>
          <w:tcPr>
            <w:tcW w:w="6252" w:type="dxa"/>
            <w:tcBorders>
              <w:top w:val="double" w:sz="4" w:space="0" w:color="auto"/>
              <w:left w:val="double" w:sz="4" w:space="0" w:color="auto"/>
              <w:bottom w:val="double" w:sz="4" w:space="0" w:color="auto"/>
              <w:right w:val="double" w:sz="4" w:space="0" w:color="auto"/>
            </w:tcBorders>
            <w:hideMark/>
          </w:tcPr>
          <w:p w:rsidR="00AB4E55" w:rsidRDefault="00AB4E55" w:rsidP="0007488A">
            <w:pPr>
              <w:jc w:val="both"/>
              <w:rPr>
                <w:b/>
                <w:sz w:val="22"/>
                <w:szCs w:val="22"/>
                <w:lang w:eastAsia="en-US"/>
              </w:rPr>
            </w:pPr>
            <w:r>
              <w:rPr>
                <w:b/>
                <w:sz w:val="22"/>
              </w:rPr>
              <w:t>Перечень услуг по содержанию многоквартирного дома</w:t>
            </w:r>
          </w:p>
        </w:tc>
        <w:tc>
          <w:tcPr>
            <w:tcW w:w="3118" w:type="dxa"/>
            <w:gridSpan w:val="2"/>
            <w:tcBorders>
              <w:top w:val="double" w:sz="4" w:space="0" w:color="auto"/>
              <w:left w:val="double" w:sz="4" w:space="0" w:color="auto"/>
              <w:bottom w:val="double" w:sz="4" w:space="0" w:color="auto"/>
              <w:right w:val="double" w:sz="4" w:space="0" w:color="auto"/>
            </w:tcBorders>
          </w:tcPr>
          <w:p w:rsidR="00AB4E55" w:rsidRDefault="00AB4E55" w:rsidP="0007488A">
            <w:pPr>
              <w:ind w:left="-108" w:right="-19"/>
              <w:jc w:val="both"/>
              <w:rPr>
                <w:sz w:val="20"/>
                <w:szCs w:val="20"/>
                <w:lang w:eastAsia="en-US"/>
              </w:rPr>
            </w:pPr>
            <w:r>
              <w:rPr>
                <w:sz w:val="20"/>
                <w:szCs w:val="20"/>
                <w:lang w:eastAsia="en-US"/>
              </w:rPr>
              <w:t xml:space="preserve"> </w:t>
            </w:r>
          </w:p>
          <w:p w:rsidR="00AB4E55" w:rsidRDefault="00AB4E55" w:rsidP="0007488A">
            <w:pPr>
              <w:ind w:left="-108" w:right="-19"/>
              <w:jc w:val="center"/>
              <w:rPr>
                <w:sz w:val="20"/>
                <w:szCs w:val="20"/>
                <w:lang w:eastAsia="en-US"/>
              </w:rPr>
            </w:pPr>
            <w:r>
              <w:rPr>
                <w:sz w:val="20"/>
                <w:szCs w:val="20"/>
                <w:lang w:eastAsia="en-US"/>
              </w:rPr>
              <w:t xml:space="preserve"> </w:t>
            </w:r>
          </w:p>
        </w:tc>
      </w:tr>
      <w:tr w:rsidR="00AB4E55" w:rsidTr="00BB66E4">
        <w:tc>
          <w:tcPr>
            <w:tcW w:w="553" w:type="dxa"/>
            <w:tcBorders>
              <w:top w:val="double" w:sz="4" w:space="0" w:color="auto"/>
              <w:left w:val="double" w:sz="4" w:space="0" w:color="auto"/>
              <w:bottom w:val="double" w:sz="4" w:space="0" w:color="auto"/>
              <w:right w:val="double" w:sz="4" w:space="0" w:color="auto"/>
            </w:tcBorders>
            <w:hideMark/>
          </w:tcPr>
          <w:p w:rsidR="00AB4E55" w:rsidRDefault="00AB4E55" w:rsidP="0007488A">
            <w:pPr>
              <w:ind w:left="-108" w:right="-108"/>
              <w:jc w:val="center"/>
              <w:rPr>
                <w:b/>
                <w:i/>
                <w:szCs w:val="22"/>
                <w:lang w:eastAsia="en-US"/>
              </w:rPr>
            </w:pPr>
            <w:r>
              <w:rPr>
                <w:b/>
                <w:i/>
                <w:sz w:val="22"/>
              </w:rPr>
              <w:t>2.1.</w:t>
            </w:r>
          </w:p>
        </w:tc>
        <w:tc>
          <w:tcPr>
            <w:tcW w:w="6252" w:type="dxa"/>
            <w:tcBorders>
              <w:top w:val="double" w:sz="4" w:space="0" w:color="auto"/>
              <w:left w:val="double" w:sz="4" w:space="0" w:color="auto"/>
              <w:bottom w:val="double" w:sz="4" w:space="0" w:color="auto"/>
              <w:right w:val="double" w:sz="4" w:space="0" w:color="auto"/>
            </w:tcBorders>
            <w:hideMark/>
          </w:tcPr>
          <w:p w:rsidR="00AB4E55" w:rsidRDefault="00AB4E55" w:rsidP="0007488A">
            <w:pPr>
              <w:jc w:val="both"/>
              <w:rPr>
                <w:b/>
                <w:i/>
                <w:sz w:val="20"/>
                <w:szCs w:val="20"/>
                <w:lang w:eastAsia="en-US"/>
              </w:rPr>
            </w:pPr>
            <w:r>
              <w:rPr>
                <w:b/>
                <w:i/>
                <w:sz w:val="22"/>
              </w:rPr>
              <w:t>Санитарное содержание общего имущества дома</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9"/>
              <w:jc w:val="center"/>
              <w:rPr>
                <w:lang w:eastAsia="en-US"/>
              </w:rPr>
            </w:pPr>
            <w:r>
              <w:rPr>
                <w:b/>
                <w:lang w:eastAsia="en-US"/>
              </w:rPr>
              <w:t>по факту предоставления</w:t>
            </w:r>
            <w:r>
              <w:t xml:space="preserve"> </w:t>
            </w:r>
          </w:p>
          <w:p w:rsidR="00AB4E55" w:rsidRDefault="00AB4E55" w:rsidP="0007488A">
            <w:pPr>
              <w:ind w:left="-108" w:right="-19"/>
              <w:jc w:val="center"/>
              <w:rPr>
                <w:b/>
                <w:lang w:eastAsia="en-US"/>
              </w:rPr>
            </w:pPr>
            <w:r>
              <w:rPr>
                <w:b/>
                <w:lang w:eastAsia="en-US"/>
              </w:rPr>
              <w:t xml:space="preserve"> </w:t>
            </w:r>
          </w:p>
        </w:tc>
      </w:tr>
      <w:tr w:rsidR="00AB4E55" w:rsidTr="00792038">
        <w:tc>
          <w:tcPr>
            <w:tcW w:w="553" w:type="dxa"/>
            <w:tcBorders>
              <w:top w:val="double" w:sz="4" w:space="0" w:color="auto"/>
              <w:left w:val="double" w:sz="4" w:space="0" w:color="auto"/>
              <w:bottom w:val="double" w:sz="4" w:space="0" w:color="auto"/>
              <w:right w:val="double" w:sz="4" w:space="0" w:color="auto"/>
            </w:tcBorders>
          </w:tcPr>
          <w:p w:rsidR="00AB4E55" w:rsidRDefault="00AB4E55" w:rsidP="0007488A">
            <w:pPr>
              <w:ind w:left="-108" w:right="-108"/>
              <w:jc w:val="center"/>
              <w:rPr>
                <w:b/>
                <w:i/>
                <w:szCs w:val="22"/>
                <w:lang w:eastAsia="en-US"/>
              </w:rPr>
            </w:pPr>
          </w:p>
        </w:tc>
        <w:tc>
          <w:tcPr>
            <w:tcW w:w="6252" w:type="dxa"/>
            <w:tcBorders>
              <w:top w:val="double" w:sz="4" w:space="0" w:color="auto"/>
              <w:left w:val="double" w:sz="4" w:space="0" w:color="auto"/>
              <w:bottom w:val="double" w:sz="4" w:space="0" w:color="auto"/>
              <w:right w:val="double" w:sz="4" w:space="0" w:color="auto"/>
            </w:tcBorders>
            <w:hideMark/>
          </w:tcPr>
          <w:p w:rsidR="00AB4E55" w:rsidRDefault="00AB4E55" w:rsidP="0007488A">
            <w:pPr>
              <w:jc w:val="both"/>
              <w:rPr>
                <w:b/>
                <w:i/>
                <w:sz w:val="20"/>
                <w:szCs w:val="20"/>
                <w:lang w:eastAsia="en-US"/>
              </w:rPr>
            </w:pPr>
            <w:r>
              <w:rPr>
                <w:b/>
                <w:i/>
                <w:sz w:val="20"/>
                <w:szCs w:val="20"/>
              </w:rPr>
              <w:t>Санитарное содержание мест общего пользования дома</w:t>
            </w:r>
          </w:p>
        </w:tc>
        <w:tc>
          <w:tcPr>
            <w:tcW w:w="3118" w:type="dxa"/>
            <w:gridSpan w:val="2"/>
            <w:tcBorders>
              <w:top w:val="double" w:sz="4" w:space="0" w:color="auto"/>
              <w:left w:val="double" w:sz="4" w:space="0" w:color="auto"/>
              <w:bottom w:val="double" w:sz="4" w:space="0" w:color="auto"/>
              <w:right w:val="double" w:sz="4" w:space="0" w:color="auto"/>
            </w:tcBorders>
            <w:vAlign w:val="center"/>
          </w:tcPr>
          <w:p w:rsidR="00AB4E55" w:rsidRDefault="00AB4E55" w:rsidP="0007488A">
            <w:pPr>
              <w:ind w:left="-108" w:right="-19"/>
              <w:jc w:val="center"/>
              <w:rPr>
                <w:b/>
                <w:lang w:eastAsia="en-US"/>
              </w:rPr>
            </w:pPr>
            <w:r>
              <w:rPr>
                <w:b/>
                <w:lang w:eastAsia="en-US"/>
              </w:rPr>
              <w:t xml:space="preserve"> </w:t>
            </w:r>
          </w:p>
          <w:p w:rsidR="00AB4E55" w:rsidRDefault="00AB4E55" w:rsidP="0007488A">
            <w:pPr>
              <w:ind w:left="-108" w:right="-19"/>
              <w:jc w:val="center"/>
              <w:rPr>
                <w:b/>
                <w:lang w:eastAsia="en-US"/>
              </w:rPr>
            </w:pPr>
            <w:r>
              <w:rPr>
                <w:b/>
                <w:lang w:eastAsia="en-US"/>
              </w:rPr>
              <w:t xml:space="preserve"> </w:t>
            </w:r>
          </w:p>
        </w:tc>
      </w:tr>
      <w:tr w:rsidR="0007488A" w:rsidTr="0007488A">
        <w:tc>
          <w:tcPr>
            <w:tcW w:w="553" w:type="dxa"/>
            <w:tcBorders>
              <w:top w:val="double" w:sz="4" w:space="0" w:color="auto"/>
              <w:left w:val="double" w:sz="4" w:space="0" w:color="auto"/>
              <w:bottom w:val="single" w:sz="6" w:space="0" w:color="auto"/>
              <w:right w:val="single" w:sz="6" w:space="0" w:color="auto"/>
            </w:tcBorders>
          </w:tcPr>
          <w:p w:rsidR="0007488A" w:rsidRDefault="0007488A" w:rsidP="0007488A">
            <w:pPr>
              <w:ind w:left="-108" w:right="-108"/>
              <w:jc w:val="center"/>
              <w:rPr>
                <w:szCs w:val="22"/>
                <w:lang w:eastAsia="en-US"/>
              </w:rPr>
            </w:pPr>
          </w:p>
        </w:tc>
        <w:tc>
          <w:tcPr>
            <w:tcW w:w="6252" w:type="dxa"/>
            <w:tcBorders>
              <w:top w:val="double" w:sz="4" w:space="0" w:color="auto"/>
              <w:left w:val="single" w:sz="6" w:space="0" w:color="auto"/>
              <w:bottom w:val="single" w:sz="6" w:space="0" w:color="auto"/>
              <w:right w:val="single" w:sz="6" w:space="0" w:color="auto"/>
            </w:tcBorders>
            <w:vAlign w:val="center"/>
            <w:hideMark/>
          </w:tcPr>
          <w:p w:rsidR="0007488A" w:rsidRDefault="0007488A" w:rsidP="0007488A">
            <w:pPr>
              <w:widowControl w:val="0"/>
              <w:jc w:val="both"/>
              <w:rPr>
                <w:i/>
                <w:sz w:val="20"/>
                <w:szCs w:val="20"/>
                <w:lang w:eastAsia="en-US"/>
              </w:rPr>
            </w:pPr>
            <w:r>
              <w:rPr>
                <w:i/>
                <w:sz w:val="20"/>
                <w:szCs w:val="20"/>
              </w:rPr>
              <w:t>включает следующий перечень работ, услуг:</w:t>
            </w:r>
          </w:p>
        </w:tc>
        <w:tc>
          <w:tcPr>
            <w:tcW w:w="3118" w:type="dxa"/>
            <w:gridSpan w:val="2"/>
            <w:tcBorders>
              <w:top w:val="double" w:sz="4" w:space="0" w:color="auto"/>
              <w:left w:val="single" w:sz="6" w:space="0" w:color="auto"/>
              <w:bottom w:val="single" w:sz="6" w:space="0" w:color="auto"/>
              <w:right w:val="double" w:sz="4" w:space="0" w:color="auto"/>
            </w:tcBorders>
            <w:vAlign w:val="center"/>
            <w:hideMark/>
          </w:tcPr>
          <w:p w:rsidR="0007488A" w:rsidRDefault="0007488A" w:rsidP="0007488A">
            <w:pPr>
              <w:ind w:left="-108" w:right="-19"/>
              <w:jc w:val="center"/>
              <w:rPr>
                <w:i/>
                <w:sz w:val="20"/>
                <w:szCs w:val="20"/>
                <w:lang w:eastAsia="en-US"/>
              </w:rPr>
            </w:pPr>
            <w:r>
              <w:rPr>
                <w:i/>
                <w:sz w:val="20"/>
                <w:szCs w:val="20"/>
              </w:rPr>
              <w:t>Периодичность</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right="-108" w:firstLine="0"/>
              <w:rPr>
                <w:rFonts w:ascii="Times New Roman" w:hAnsi="Times New Roman" w:cs="Times New Roman"/>
              </w:rPr>
            </w:pPr>
            <w:r>
              <w:rPr>
                <w:rFonts w:ascii="Times New Roman" w:hAnsi="Times New Roman" w:cs="Times New Roman"/>
              </w:rPr>
              <w:t xml:space="preserve">Подметание лестниц (запасной выход), в том числе чердачных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1 раз в месяц (по графику)</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Мытье лестниц (запасной выход), в том числе чердачных</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2 раза в год (по графику)</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Влажная протирка почтовых ящиков, шкафов для электросчетчиков и слаботочных устройств (при обеспечении доступа), отопительных приборов, трубы и двери мусорных камер, стен кабин лифта</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1 раз в неделю</w:t>
            </w:r>
          </w:p>
          <w:p w:rsidR="0007488A" w:rsidRDefault="0007488A" w:rsidP="0007488A">
            <w:pPr>
              <w:ind w:left="-108" w:right="-19"/>
              <w:jc w:val="center"/>
              <w:rPr>
                <w:sz w:val="20"/>
                <w:szCs w:val="20"/>
                <w:lang w:eastAsia="en-US"/>
              </w:rPr>
            </w:pPr>
            <w:r>
              <w:rPr>
                <w:sz w:val="20"/>
                <w:szCs w:val="20"/>
              </w:rPr>
              <w:t>(по графику)</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Мытье  лестничных площадок и плинтусов полов 1 этажа и кабин лифтов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6 раз в неделю (</w:t>
            </w:r>
            <w:proofErr w:type="spellStart"/>
            <w:r>
              <w:rPr>
                <w:sz w:val="20"/>
                <w:szCs w:val="20"/>
              </w:rPr>
              <w:t>понед</w:t>
            </w:r>
            <w:proofErr w:type="spellEnd"/>
            <w:proofErr w:type="gramStart"/>
            <w:r>
              <w:rPr>
                <w:sz w:val="20"/>
                <w:szCs w:val="20"/>
              </w:rPr>
              <w:t>.-</w:t>
            </w:r>
            <w:proofErr w:type="spellStart"/>
            <w:proofErr w:type="gramEnd"/>
            <w:r>
              <w:rPr>
                <w:sz w:val="20"/>
                <w:szCs w:val="20"/>
              </w:rPr>
              <w:t>субб</w:t>
            </w:r>
            <w:proofErr w:type="spellEnd"/>
            <w:r>
              <w:rPr>
                <w:sz w:val="20"/>
                <w:szCs w:val="20"/>
              </w:rPr>
              <w:t>.)</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 xml:space="preserve">Влажное подметание лестничных площадок перед лифтами и перед квартирами (при обеспечении доступа) со 2-го   этажа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3 раза в неделю (понедельник, среда, пятница)</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Мытье лестничных площадок и плинтусов полов перед лифтами и перед квартирами (при обеспечении доступа) со 2-го   этажа</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2 раза в месяц (по графику)</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right="-103" w:firstLine="0"/>
              <w:rPr>
                <w:rFonts w:ascii="Times New Roman" w:hAnsi="Times New Roman" w:cs="Times New Roman"/>
              </w:rPr>
            </w:pPr>
            <w:proofErr w:type="gramStart"/>
            <w:r>
              <w:rPr>
                <w:rFonts w:ascii="Times New Roman" w:hAnsi="Times New Roman" w:cs="Times New Roman"/>
              </w:rPr>
              <w:t xml:space="preserve">Влажная протирка плафонов светильников (кроме установленных на лестничных клетках запасного выхода), перил лестниц  запасного выхода и  лоджий, стен (кроме стен лестничных клеток запасного выхода), входных и межэтажных дверей (кроме межэтажных дверей запасного выхода).  </w:t>
            </w:r>
            <w:proofErr w:type="gramEnd"/>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1 раз в 3 месяца</w:t>
            </w:r>
          </w:p>
          <w:p w:rsidR="0007488A" w:rsidRDefault="0007488A" w:rsidP="0007488A">
            <w:pPr>
              <w:ind w:left="-108" w:right="-19"/>
              <w:jc w:val="center"/>
              <w:rPr>
                <w:sz w:val="20"/>
                <w:szCs w:val="20"/>
                <w:lang w:eastAsia="en-US"/>
              </w:rPr>
            </w:pPr>
            <w:r>
              <w:rPr>
                <w:sz w:val="20"/>
                <w:szCs w:val="20"/>
              </w:rPr>
              <w:t>(по графику)</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Обметание пыли с потолков всех помещений общего пользования, влажная протирка стен и плафонов лестничных клеток запасного выхода</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2 раза в год</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 xml:space="preserve">Мытье входных и межэтажных дверей, стен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2 раза в год</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af2"/>
            </w:pPr>
            <w:r>
              <w:t xml:space="preserve">Уборка чердачного и подвального помещений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1 раз в год</w:t>
            </w:r>
          </w:p>
        </w:tc>
      </w:tr>
      <w:tr w:rsidR="0007488A" w:rsidTr="0007488A">
        <w:tc>
          <w:tcPr>
            <w:tcW w:w="553" w:type="dxa"/>
            <w:tcBorders>
              <w:top w:val="single" w:sz="6" w:space="0" w:color="auto"/>
              <w:left w:val="double" w:sz="4" w:space="0" w:color="auto"/>
              <w:bottom w:val="double" w:sz="4"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double" w:sz="4" w:space="0" w:color="auto"/>
              <w:right w:val="single" w:sz="6" w:space="0" w:color="auto"/>
            </w:tcBorders>
            <w:hideMark/>
          </w:tcPr>
          <w:p w:rsidR="0007488A" w:rsidRDefault="0007488A" w:rsidP="0007488A">
            <w:pPr>
              <w:pStyle w:val="af2"/>
              <w:ind w:right="-108"/>
            </w:pPr>
            <w:r>
              <w:t>Дератизация и дезинсекция</w:t>
            </w:r>
          </w:p>
        </w:tc>
        <w:tc>
          <w:tcPr>
            <w:tcW w:w="3118" w:type="dxa"/>
            <w:gridSpan w:val="2"/>
            <w:tcBorders>
              <w:top w:val="single" w:sz="6" w:space="0" w:color="auto"/>
              <w:left w:val="single" w:sz="6" w:space="0" w:color="auto"/>
              <w:bottom w:val="double" w:sz="4" w:space="0" w:color="auto"/>
              <w:right w:val="double" w:sz="4" w:space="0" w:color="auto"/>
            </w:tcBorders>
            <w:hideMark/>
          </w:tcPr>
          <w:p w:rsidR="0007488A" w:rsidRDefault="0007488A" w:rsidP="0007488A">
            <w:pPr>
              <w:ind w:left="-108" w:right="-19"/>
              <w:jc w:val="center"/>
              <w:rPr>
                <w:sz w:val="20"/>
                <w:szCs w:val="20"/>
                <w:lang w:eastAsia="en-US"/>
              </w:rPr>
            </w:pPr>
            <w:r>
              <w:rPr>
                <w:sz w:val="20"/>
                <w:szCs w:val="20"/>
              </w:rPr>
              <w:t xml:space="preserve">2 раза в год  </w:t>
            </w:r>
          </w:p>
        </w:tc>
      </w:tr>
      <w:tr w:rsidR="00AB4E55" w:rsidTr="003415EF">
        <w:trPr>
          <w:trHeight w:val="383"/>
        </w:trPr>
        <w:tc>
          <w:tcPr>
            <w:tcW w:w="553"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b/>
                <w:i/>
                <w:szCs w:val="22"/>
                <w:lang w:eastAsia="en-US"/>
              </w:rPr>
            </w:pPr>
            <w:r>
              <w:rPr>
                <w:b/>
                <w:i/>
                <w:sz w:val="22"/>
              </w:rPr>
              <w:t>2.2</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jc w:val="center"/>
              <w:rPr>
                <w:b/>
                <w:i/>
                <w:szCs w:val="22"/>
                <w:lang w:eastAsia="en-US"/>
              </w:rPr>
            </w:pPr>
            <w:r>
              <w:rPr>
                <w:b/>
                <w:i/>
                <w:sz w:val="22"/>
              </w:rPr>
              <w:t>Санитарное содержание придомовой территории</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lang w:eastAsia="en-US"/>
              </w:rPr>
            </w:pPr>
            <w:r>
              <w:t xml:space="preserve"> </w:t>
            </w:r>
          </w:p>
          <w:p w:rsidR="00AB4E55" w:rsidRDefault="00AB4E55" w:rsidP="0007488A">
            <w:pPr>
              <w:ind w:left="-108"/>
              <w:jc w:val="center"/>
              <w:rPr>
                <w:b/>
                <w:lang w:eastAsia="en-US"/>
              </w:rPr>
            </w:pPr>
            <w:r>
              <w:rPr>
                <w:b/>
                <w:lang w:eastAsia="en-US"/>
              </w:rPr>
              <w:t xml:space="preserve">по факту предоставления </w:t>
            </w:r>
          </w:p>
        </w:tc>
      </w:tr>
      <w:tr w:rsidR="00AB4E55" w:rsidTr="00DF60AF">
        <w:trPr>
          <w:trHeight w:val="231"/>
        </w:trPr>
        <w:tc>
          <w:tcPr>
            <w:tcW w:w="553" w:type="dxa"/>
            <w:tcBorders>
              <w:top w:val="double" w:sz="4" w:space="0" w:color="auto"/>
              <w:left w:val="double" w:sz="4" w:space="0" w:color="auto"/>
              <w:bottom w:val="double" w:sz="4" w:space="0" w:color="auto"/>
              <w:right w:val="double" w:sz="4" w:space="0" w:color="auto"/>
            </w:tcBorders>
          </w:tcPr>
          <w:p w:rsidR="00AB4E55" w:rsidRDefault="00AB4E55" w:rsidP="0007488A">
            <w:pPr>
              <w:ind w:left="-108" w:right="-108"/>
              <w:jc w:val="center"/>
              <w:rPr>
                <w:b/>
                <w:sz w:val="20"/>
                <w:szCs w:val="20"/>
                <w:lang w:val="en-US" w:eastAsia="en-US"/>
              </w:rPr>
            </w:pP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jc w:val="both"/>
              <w:rPr>
                <w:b/>
                <w:sz w:val="20"/>
                <w:szCs w:val="20"/>
                <w:lang w:eastAsia="en-US"/>
              </w:rPr>
            </w:pPr>
            <w:r>
              <w:rPr>
                <w:b/>
                <w:i/>
                <w:sz w:val="20"/>
                <w:szCs w:val="20"/>
              </w:rPr>
              <w:t xml:space="preserve">Содержание в зимний период  </w:t>
            </w:r>
          </w:p>
        </w:tc>
        <w:tc>
          <w:tcPr>
            <w:tcW w:w="3118" w:type="dxa"/>
            <w:gridSpan w:val="2"/>
            <w:tcBorders>
              <w:top w:val="double" w:sz="4" w:space="0" w:color="auto"/>
              <w:left w:val="double" w:sz="4" w:space="0" w:color="auto"/>
              <w:bottom w:val="double" w:sz="4" w:space="0" w:color="auto"/>
              <w:right w:val="double" w:sz="4" w:space="0" w:color="auto"/>
            </w:tcBorders>
          </w:tcPr>
          <w:p w:rsidR="00AB4E55" w:rsidRDefault="00AB4E55" w:rsidP="0007488A">
            <w:pPr>
              <w:ind w:left="-108"/>
              <w:jc w:val="both"/>
              <w:rPr>
                <w:sz w:val="20"/>
                <w:szCs w:val="20"/>
                <w:lang w:eastAsia="en-US"/>
              </w:rPr>
            </w:pPr>
          </w:p>
        </w:tc>
      </w:tr>
      <w:tr w:rsidR="0007488A" w:rsidTr="0007488A">
        <w:tc>
          <w:tcPr>
            <w:tcW w:w="553" w:type="dxa"/>
            <w:tcBorders>
              <w:top w:val="double" w:sz="4"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double" w:sz="4" w:space="0" w:color="auto"/>
              <w:left w:val="single" w:sz="6" w:space="0" w:color="auto"/>
              <w:bottom w:val="single" w:sz="6" w:space="0" w:color="auto"/>
              <w:right w:val="single" w:sz="6" w:space="0" w:color="auto"/>
            </w:tcBorders>
            <w:vAlign w:val="center"/>
            <w:hideMark/>
          </w:tcPr>
          <w:p w:rsidR="0007488A" w:rsidRDefault="0007488A" w:rsidP="0007488A">
            <w:pPr>
              <w:widowControl w:val="0"/>
              <w:jc w:val="both"/>
              <w:rPr>
                <w:i/>
                <w:sz w:val="20"/>
                <w:szCs w:val="20"/>
                <w:lang w:eastAsia="en-US"/>
              </w:rPr>
            </w:pPr>
            <w:r>
              <w:rPr>
                <w:i/>
                <w:sz w:val="20"/>
                <w:szCs w:val="20"/>
              </w:rPr>
              <w:t>включает следующий перечень работ, услуг:</w:t>
            </w:r>
          </w:p>
        </w:tc>
        <w:tc>
          <w:tcPr>
            <w:tcW w:w="3118" w:type="dxa"/>
            <w:gridSpan w:val="2"/>
            <w:tcBorders>
              <w:top w:val="double" w:sz="4" w:space="0" w:color="auto"/>
              <w:left w:val="single" w:sz="6" w:space="0" w:color="auto"/>
              <w:bottom w:val="single" w:sz="6" w:space="0" w:color="auto"/>
              <w:right w:val="double" w:sz="4" w:space="0" w:color="auto"/>
            </w:tcBorders>
            <w:vAlign w:val="center"/>
            <w:hideMark/>
          </w:tcPr>
          <w:p w:rsidR="0007488A" w:rsidRDefault="0007488A" w:rsidP="0007488A">
            <w:pPr>
              <w:ind w:left="-108"/>
              <w:jc w:val="center"/>
              <w:rPr>
                <w:i/>
                <w:sz w:val="20"/>
                <w:szCs w:val="20"/>
                <w:lang w:eastAsia="en-US"/>
              </w:rPr>
            </w:pPr>
            <w:r>
              <w:rPr>
                <w:i/>
                <w:sz w:val="20"/>
                <w:szCs w:val="20"/>
              </w:rPr>
              <w:t>Периодичность</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 xml:space="preserve">Подметание свежевыпавшего снега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в день</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pStyle w:val="ConsPlusNormal"/>
              <w:ind w:firstLine="0"/>
              <w:rPr>
                <w:rFonts w:ascii="Times New Roman" w:hAnsi="Times New Roman" w:cs="Times New Roman"/>
              </w:rPr>
            </w:pPr>
            <w:r>
              <w:rPr>
                <w:rFonts w:ascii="Times New Roman" w:hAnsi="Times New Roman" w:cs="Times New Roman"/>
              </w:rPr>
              <w:t xml:space="preserve">Сдвижка и подметание снега  </w:t>
            </w:r>
            <w:r>
              <w:rPr>
                <w:rFonts w:ascii="Times New Roman" w:hAnsi="Times New Roman" w:cs="Times New Roman"/>
              </w:rPr>
              <w:br/>
              <w:t xml:space="preserve">при обильном снегопаде               </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both"/>
              <w:rPr>
                <w:sz w:val="20"/>
                <w:szCs w:val="20"/>
                <w:lang w:eastAsia="en-US"/>
              </w:rPr>
            </w:pPr>
            <w:r>
              <w:rPr>
                <w:sz w:val="20"/>
                <w:szCs w:val="20"/>
              </w:rPr>
              <w:t>Начало работ непозднее 2 часов после начала  снегопада</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Удаление наледи</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При образовании (</w:t>
            </w:r>
            <w:r>
              <w:rPr>
                <w:i/>
                <w:sz w:val="20"/>
                <w:szCs w:val="20"/>
              </w:rPr>
              <w:t>критерии / требования к удалению образующейся наледи</w:t>
            </w:r>
            <w:r>
              <w:rPr>
                <w:sz w:val="20"/>
                <w:szCs w:val="20"/>
              </w:rPr>
              <w:t>)</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Посыпка территории </w:t>
            </w:r>
            <w:proofErr w:type="spellStart"/>
            <w:r>
              <w:rPr>
                <w:sz w:val="20"/>
                <w:szCs w:val="20"/>
              </w:rPr>
              <w:t>противогололедными</w:t>
            </w:r>
            <w:proofErr w:type="spellEnd"/>
            <w:r>
              <w:rPr>
                <w:sz w:val="20"/>
                <w:szCs w:val="20"/>
              </w:rPr>
              <w:t xml:space="preserve"> материалами</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 xml:space="preserve">Ежедневно, в дни гололеда </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Очистка урн от мусора</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в 2 дня</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Уборка контейнерных площадок</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6 раз в неделю</w:t>
            </w:r>
          </w:p>
        </w:tc>
      </w:tr>
      <w:tr w:rsidR="0007488A" w:rsidTr="0007488A">
        <w:tc>
          <w:tcPr>
            <w:tcW w:w="553" w:type="dxa"/>
            <w:tcBorders>
              <w:top w:val="single" w:sz="6" w:space="0" w:color="auto"/>
              <w:left w:val="double" w:sz="4" w:space="0" w:color="auto"/>
              <w:bottom w:val="double" w:sz="4"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double" w:sz="4" w:space="0" w:color="auto"/>
              <w:right w:val="single" w:sz="6" w:space="0" w:color="auto"/>
            </w:tcBorders>
            <w:hideMark/>
          </w:tcPr>
          <w:p w:rsidR="0007488A" w:rsidRDefault="0007488A" w:rsidP="0007488A">
            <w:pPr>
              <w:rPr>
                <w:sz w:val="20"/>
                <w:szCs w:val="20"/>
                <w:lang w:eastAsia="en-US"/>
              </w:rPr>
            </w:pPr>
            <w:r>
              <w:rPr>
                <w:sz w:val="20"/>
                <w:szCs w:val="20"/>
              </w:rPr>
              <w:t xml:space="preserve">Сбрасывание снега с крыш и с козырьков подъездов,   </w:t>
            </w:r>
            <w:r>
              <w:rPr>
                <w:sz w:val="20"/>
                <w:szCs w:val="20"/>
              </w:rPr>
              <w:br/>
              <w:t xml:space="preserve">сбивание сосулек            </w:t>
            </w:r>
          </w:p>
        </w:tc>
        <w:tc>
          <w:tcPr>
            <w:tcW w:w="3118" w:type="dxa"/>
            <w:gridSpan w:val="2"/>
            <w:tcBorders>
              <w:top w:val="single" w:sz="6" w:space="0" w:color="auto"/>
              <w:left w:val="single" w:sz="6" w:space="0" w:color="auto"/>
              <w:bottom w:val="double" w:sz="4"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в 3 дня, в дни образования сосулек</w:t>
            </w:r>
            <w:proofErr w:type="gramStart"/>
            <w:r>
              <w:rPr>
                <w:sz w:val="20"/>
                <w:szCs w:val="20"/>
              </w:rPr>
              <w:t xml:space="preserve"> ,</w:t>
            </w:r>
            <w:proofErr w:type="gramEnd"/>
            <w:r>
              <w:rPr>
                <w:sz w:val="20"/>
                <w:szCs w:val="20"/>
              </w:rPr>
              <w:t xml:space="preserve"> с немедленным принятием мер безопасности</w:t>
            </w:r>
          </w:p>
        </w:tc>
      </w:tr>
      <w:tr w:rsidR="0007488A" w:rsidTr="0007488A">
        <w:trPr>
          <w:trHeight w:val="239"/>
        </w:trPr>
        <w:tc>
          <w:tcPr>
            <w:tcW w:w="553" w:type="dxa"/>
            <w:tcBorders>
              <w:top w:val="double" w:sz="4" w:space="0" w:color="auto"/>
              <w:left w:val="double" w:sz="4" w:space="0" w:color="auto"/>
              <w:bottom w:val="double" w:sz="4" w:space="0" w:color="auto"/>
              <w:right w:val="double" w:sz="4" w:space="0" w:color="auto"/>
            </w:tcBorders>
          </w:tcPr>
          <w:p w:rsidR="0007488A" w:rsidRDefault="0007488A" w:rsidP="0007488A">
            <w:pPr>
              <w:ind w:left="-108" w:right="-108"/>
              <w:jc w:val="center"/>
              <w:rPr>
                <w:b/>
                <w:sz w:val="20"/>
                <w:szCs w:val="20"/>
                <w:lang w:eastAsia="en-US"/>
              </w:rPr>
            </w:pPr>
          </w:p>
        </w:tc>
        <w:tc>
          <w:tcPr>
            <w:tcW w:w="6252" w:type="dxa"/>
            <w:tcBorders>
              <w:top w:val="double" w:sz="4" w:space="0" w:color="auto"/>
              <w:left w:val="double" w:sz="4" w:space="0" w:color="auto"/>
              <w:bottom w:val="double" w:sz="4" w:space="0" w:color="auto"/>
              <w:right w:val="double" w:sz="4" w:space="0" w:color="auto"/>
            </w:tcBorders>
            <w:vAlign w:val="center"/>
            <w:hideMark/>
          </w:tcPr>
          <w:p w:rsidR="0007488A" w:rsidRDefault="0007488A" w:rsidP="0007488A">
            <w:pPr>
              <w:jc w:val="both"/>
              <w:rPr>
                <w:b/>
                <w:sz w:val="20"/>
                <w:szCs w:val="20"/>
                <w:lang w:eastAsia="en-US"/>
              </w:rPr>
            </w:pPr>
            <w:r>
              <w:rPr>
                <w:b/>
                <w:i/>
                <w:sz w:val="20"/>
                <w:szCs w:val="20"/>
              </w:rPr>
              <w:t xml:space="preserve">Содержание в летний период  </w:t>
            </w:r>
          </w:p>
        </w:tc>
        <w:tc>
          <w:tcPr>
            <w:tcW w:w="1984" w:type="dxa"/>
            <w:tcBorders>
              <w:top w:val="double" w:sz="4" w:space="0" w:color="auto"/>
              <w:left w:val="double" w:sz="4" w:space="0" w:color="auto"/>
              <w:bottom w:val="double" w:sz="4" w:space="0" w:color="auto"/>
              <w:right w:val="double" w:sz="4" w:space="0" w:color="auto"/>
            </w:tcBorders>
          </w:tcPr>
          <w:p w:rsidR="0007488A" w:rsidRDefault="0007488A" w:rsidP="0007488A">
            <w:pPr>
              <w:ind w:left="-108"/>
              <w:jc w:val="both"/>
              <w:rPr>
                <w:sz w:val="20"/>
                <w:szCs w:val="20"/>
                <w:lang w:eastAsia="en-US"/>
              </w:rPr>
            </w:pPr>
          </w:p>
        </w:tc>
        <w:tc>
          <w:tcPr>
            <w:tcW w:w="1134" w:type="dxa"/>
            <w:tcBorders>
              <w:top w:val="double" w:sz="4" w:space="0" w:color="auto"/>
              <w:left w:val="double" w:sz="4" w:space="0" w:color="auto"/>
              <w:bottom w:val="double" w:sz="4" w:space="0" w:color="auto"/>
              <w:right w:val="double" w:sz="4" w:space="0" w:color="auto"/>
            </w:tcBorders>
          </w:tcPr>
          <w:p w:rsidR="0007488A" w:rsidRDefault="0007488A" w:rsidP="0007488A">
            <w:pPr>
              <w:ind w:left="-108"/>
              <w:jc w:val="both"/>
              <w:rPr>
                <w:sz w:val="20"/>
                <w:szCs w:val="20"/>
                <w:lang w:eastAsia="en-US"/>
              </w:rPr>
            </w:pPr>
          </w:p>
        </w:tc>
      </w:tr>
      <w:tr w:rsidR="0007488A" w:rsidTr="0007488A">
        <w:tc>
          <w:tcPr>
            <w:tcW w:w="553" w:type="dxa"/>
            <w:tcBorders>
              <w:top w:val="double" w:sz="4"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double" w:sz="4" w:space="0" w:color="auto"/>
              <w:left w:val="single" w:sz="6" w:space="0" w:color="auto"/>
              <w:bottom w:val="single" w:sz="6" w:space="0" w:color="auto"/>
              <w:right w:val="single" w:sz="6" w:space="0" w:color="auto"/>
            </w:tcBorders>
            <w:vAlign w:val="center"/>
            <w:hideMark/>
          </w:tcPr>
          <w:p w:rsidR="0007488A" w:rsidRDefault="0007488A" w:rsidP="0007488A">
            <w:pPr>
              <w:widowControl w:val="0"/>
              <w:jc w:val="both"/>
              <w:rPr>
                <w:i/>
                <w:sz w:val="20"/>
                <w:szCs w:val="20"/>
                <w:lang w:eastAsia="en-US"/>
              </w:rPr>
            </w:pPr>
            <w:r>
              <w:rPr>
                <w:i/>
                <w:sz w:val="20"/>
                <w:szCs w:val="20"/>
              </w:rPr>
              <w:t>включает следующий перечень работ, услуг:</w:t>
            </w:r>
          </w:p>
        </w:tc>
        <w:tc>
          <w:tcPr>
            <w:tcW w:w="3118" w:type="dxa"/>
            <w:gridSpan w:val="2"/>
            <w:tcBorders>
              <w:top w:val="double" w:sz="4" w:space="0" w:color="auto"/>
              <w:left w:val="single" w:sz="6" w:space="0" w:color="auto"/>
              <w:bottom w:val="single" w:sz="6" w:space="0" w:color="auto"/>
              <w:right w:val="double" w:sz="4" w:space="0" w:color="auto"/>
            </w:tcBorders>
            <w:vAlign w:val="center"/>
            <w:hideMark/>
          </w:tcPr>
          <w:p w:rsidR="0007488A" w:rsidRDefault="0007488A" w:rsidP="0007488A">
            <w:pPr>
              <w:ind w:left="-108" w:right="-108"/>
              <w:jc w:val="center"/>
              <w:rPr>
                <w:i/>
                <w:sz w:val="20"/>
                <w:szCs w:val="20"/>
                <w:lang w:eastAsia="en-US"/>
              </w:rPr>
            </w:pPr>
            <w:r>
              <w:rPr>
                <w:i/>
                <w:sz w:val="20"/>
                <w:szCs w:val="20"/>
              </w:rPr>
              <w:t>Периодичность</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 xml:space="preserve">Подметание территории в дни </w:t>
            </w:r>
            <w:proofErr w:type="gramStart"/>
            <w:r>
              <w:rPr>
                <w:sz w:val="20"/>
                <w:szCs w:val="20"/>
              </w:rPr>
              <w:t>без</w:t>
            </w:r>
            <w:proofErr w:type="gramEnd"/>
            <w:r>
              <w:rPr>
                <w:sz w:val="20"/>
                <w:szCs w:val="20"/>
              </w:rPr>
              <w:t xml:space="preserve"> и </w:t>
            </w:r>
            <w:proofErr w:type="gramStart"/>
            <w:r>
              <w:rPr>
                <w:sz w:val="20"/>
                <w:szCs w:val="20"/>
              </w:rPr>
              <w:t>с</w:t>
            </w:r>
            <w:proofErr w:type="gramEnd"/>
            <w:r>
              <w:rPr>
                <w:sz w:val="20"/>
                <w:szCs w:val="20"/>
              </w:rPr>
              <w:t xml:space="preserve"> осадками до 2 см</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6 раз в неделю</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Подметание территории в дни обильных осадков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в 2 дня</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Уборка мусора с газонов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6 раз в неделю</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Очистка урн от мусора</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6 раз в неделю</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Мытье урн</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в месяц</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Уборка контейнерных площадок</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6 раз в неделю</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Стрижка газонов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2 раза за сезон</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Стрижка подрезка и побелка деревьев и кустарников.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1 раз за сезон</w:t>
            </w:r>
          </w:p>
        </w:tc>
      </w:tr>
      <w:tr w:rsidR="0007488A" w:rsidTr="0007488A">
        <w:tc>
          <w:tcPr>
            <w:tcW w:w="553" w:type="dxa"/>
            <w:tcBorders>
              <w:top w:val="single" w:sz="6" w:space="0" w:color="auto"/>
              <w:left w:val="double" w:sz="4" w:space="0" w:color="auto"/>
              <w:bottom w:val="single" w:sz="6"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single" w:sz="6" w:space="0" w:color="auto"/>
              <w:right w:val="single" w:sz="6" w:space="0" w:color="auto"/>
            </w:tcBorders>
            <w:hideMark/>
          </w:tcPr>
          <w:p w:rsidR="0007488A" w:rsidRDefault="0007488A" w:rsidP="0007488A">
            <w:pPr>
              <w:jc w:val="both"/>
              <w:rPr>
                <w:sz w:val="20"/>
                <w:szCs w:val="20"/>
                <w:lang w:eastAsia="en-US"/>
              </w:rPr>
            </w:pPr>
            <w:r>
              <w:rPr>
                <w:sz w:val="20"/>
                <w:szCs w:val="20"/>
              </w:rPr>
              <w:t>Полив газонов</w:t>
            </w:r>
          </w:p>
        </w:tc>
        <w:tc>
          <w:tcPr>
            <w:tcW w:w="3118" w:type="dxa"/>
            <w:gridSpan w:val="2"/>
            <w:tcBorders>
              <w:top w:val="single" w:sz="6" w:space="0" w:color="auto"/>
              <w:left w:val="single" w:sz="6" w:space="0" w:color="auto"/>
              <w:bottom w:val="single" w:sz="6" w:space="0" w:color="auto"/>
              <w:right w:val="double" w:sz="4" w:space="0" w:color="auto"/>
            </w:tcBorders>
            <w:hideMark/>
          </w:tcPr>
          <w:p w:rsidR="0007488A" w:rsidRDefault="0007488A" w:rsidP="0007488A">
            <w:pPr>
              <w:ind w:left="-108"/>
              <w:jc w:val="center"/>
              <w:rPr>
                <w:sz w:val="20"/>
                <w:szCs w:val="20"/>
                <w:lang w:eastAsia="en-US"/>
              </w:rPr>
            </w:pPr>
            <w:r>
              <w:rPr>
                <w:sz w:val="20"/>
                <w:szCs w:val="20"/>
              </w:rPr>
              <w:t>3 раза в неделю (июнь-август)</w:t>
            </w:r>
          </w:p>
        </w:tc>
      </w:tr>
      <w:tr w:rsidR="0007488A" w:rsidTr="0007488A">
        <w:tc>
          <w:tcPr>
            <w:tcW w:w="553" w:type="dxa"/>
            <w:tcBorders>
              <w:top w:val="single" w:sz="6" w:space="0" w:color="auto"/>
              <w:left w:val="double" w:sz="4" w:space="0" w:color="auto"/>
              <w:bottom w:val="double" w:sz="4" w:space="0" w:color="auto"/>
              <w:right w:val="single" w:sz="6" w:space="0" w:color="auto"/>
            </w:tcBorders>
          </w:tcPr>
          <w:p w:rsidR="0007488A" w:rsidRDefault="0007488A" w:rsidP="0007488A">
            <w:pPr>
              <w:ind w:left="-108" w:right="-108"/>
              <w:jc w:val="center"/>
              <w:rPr>
                <w:sz w:val="20"/>
                <w:szCs w:val="20"/>
                <w:lang w:eastAsia="en-US"/>
              </w:rPr>
            </w:pPr>
          </w:p>
        </w:tc>
        <w:tc>
          <w:tcPr>
            <w:tcW w:w="6252" w:type="dxa"/>
            <w:tcBorders>
              <w:top w:val="single" w:sz="6" w:space="0" w:color="auto"/>
              <w:left w:val="single" w:sz="6" w:space="0" w:color="auto"/>
              <w:bottom w:val="double" w:sz="4" w:space="0" w:color="auto"/>
              <w:right w:val="single" w:sz="6" w:space="0" w:color="auto"/>
            </w:tcBorders>
            <w:hideMark/>
          </w:tcPr>
          <w:p w:rsidR="0007488A" w:rsidRDefault="0007488A" w:rsidP="0007488A">
            <w:pPr>
              <w:jc w:val="both"/>
              <w:rPr>
                <w:sz w:val="20"/>
                <w:szCs w:val="20"/>
                <w:lang w:eastAsia="en-US"/>
              </w:rPr>
            </w:pPr>
            <w:r>
              <w:rPr>
                <w:sz w:val="20"/>
                <w:szCs w:val="20"/>
              </w:rPr>
              <w:t>Озеленение газонов, создание цветников</w:t>
            </w:r>
          </w:p>
        </w:tc>
        <w:tc>
          <w:tcPr>
            <w:tcW w:w="3118" w:type="dxa"/>
            <w:gridSpan w:val="2"/>
            <w:tcBorders>
              <w:top w:val="single" w:sz="6" w:space="0" w:color="auto"/>
              <w:left w:val="single" w:sz="6" w:space="0" w:color="auto"/>
              <w:bottom w:val="double" w:sz="4" w:space="0" w:color="auto"/>
              <w:right w:val="double" w:sz="4" w:space="0" w:color="auto"/>
            </w:tcBorders>
            <w:hideMark/>
          </w:tcPr>
          <w:p w:rsidR="0007488A" w:rsidRDefault="0007488A" w:rsidP="0007488A">
            <w:pPr>
              <w:ind w:left="-108"/>
              <w:jc w:val="center"/>
              <w:rPr>
                <w:sz w:val="20"/>
                <w:szCs w:val="20"/>
                <w:lang w:eastAsia="en-US"/>
              </w:rPr>
            </w:pPr>
            <w:r>
              <w:rPr>
                <w:sz w:val="20"/>
                <w:szCs w:val="20"/>
              </w:rPr>
              <w:t>2 раза за сезон</w:t>
            </w:r>
          </w:p>
        </w:tc>
      </w:tr>
      <w:tr w:rsidR="00AB4E55" w:rsidTr="00FE0715">
        <w:trPr>
          <w:trHeight w:val="408"/>
        </w:trPr>
        <w:tc>
          <w:tcPr>
            <w:tcW w:w="553"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b/>
                <w:i/>
                <w:sz w:val="22"/>
                <w:szCs w:val="22"/>
                <w:lang w:eastAsia="en-US"/>
              </w:rPr>
            </w:pPr>
            <w:r>
              <w:rPr>
                <w:b/>
                <w:i/>
                <w:sz w:val="22"/>
              </w:rPr>
              <w:t>2.3.</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jc w:val="center"/>
              <w:rPr>
                <w:b/>
                <w:i/>
                <w:sz w:val="22"/>
                <w:szCs w:val="22"/>
                <w:lang w:eastAsia="en-US"/>
              </w:rPr>
            </w:pPr>
            <w:r>
              <w:rPr>
                <w:b/>
                <w:i/>
                <w:sz w:val="22"/>
              </w:rPr>
              <w:t>Содержание мусоропроводов*</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right="-108"/>
              <w:jc w:val="center"/>
              <w:rPr>
                <w:lang w:eastAsia="en-US"/>
              </w:rPr>
            </w:pPr>
            <w:r>
              <w:t>отсутствуют</w:t>
            </w:r>
          </w:p>
          <w:p w:rsidR="00AB4E55" w:rsidRDefault="00AB4E55" w:rsidP="0007488A">
            <w:pPr>
              <w:jc w:val="center"/>
              <w:rPr>
                <w:b/>
                <w:lang w:eastAsia="en-US"/>
              </w:rPr>
            </w:pPr>
            <w:r>
              <w:rPr>
                <w:b/>
              </w:rPr>
              <w:t xml:space="preserve"> </w:t>
            </w:r>
          </w:p>
        </w:tc>
      </w:tr>
      <w:tr w:rsidR="0007488A" w:rsidTr="0007488A">
        <w:trPr>
          <w:trHeight w:val="967"/>
        </w:trPr>
        <w:tc>
          <w:tcPr>
            <w:tcW w:w="553" w:type="dxa"/>
            <w:tcBorders>
              <w:top w:val="double" w:sz="4" w:space="0" w:color="auto"/>
              <w:left w:val="double" w:sz="4" w:space="0" w:color="auto"/>
              <w:bottom w:val="double" w:sz="4" w:space="0" w:color="auto"/>
              <w:right w:val="single" w:sz="6" w:space="0" w:color="auto"/>
            </w:tcBorders>
          </w:tcPr>
          <w:p w:rsidR="0007488A" w:rsidRDefault="0007488A" w:rsidP="0007488A">
            <w:pPr>
              <w:ind w:left="-108" w:right="-108"/>
              <w:jc w:val="center"/>
              <w:rPr>
                <w:i/>
                <w:szCs w:val="22"/>
                <w:lang w:val="en-US" w:eastAsia="en-US"/>
              </w:rPr>
            </w:pPr>
          </w:p>
        </w:tc>
        <w:tc>
          <w:tcPr>
            <w:tcW w:w="6252" w:type="dxa"/>
            <w:tcBorders>
              <w:top w:val="double" w:sz="4" w:space="0" w:color="auto"/>
              <w:left w:val="single" w:sz="6" w:space="0" w:color="auto"/>
              <w:bottom w:val="double" w:sz="4" w:space="0" w:color="auto"/>
              <w:right w:val="single" w:sz="6" w:space="0" w:color="auto"/>
            </w:tcBorders>
            <w:vAlign w:val="center"/>
            <w:hideMark/>
          </w:tcPr>
          <w:p w:rsidR="0007488A" w:rsidRDefault="0007488A" w:rsidP="0007488A">
            <w:pPr>
              <w:widowControl w:val="0"/>
              <w:rPr>
                <w:i/>
                <w:sz w:val="20"/>
                <w:szCs w:val="20"/>
                <w:lang w:eastAsia="en-US"/>
              </w:rPr>
            </w:pPr>
            <w:r>
              <w:rPr>
                <w:i/>
                <w:sz w:val="20"/>
                <w:szCs w:val="20"/>
              </w:rPr>
              <w:t>включает следующий перечень работ, услуг:</w:t>
            </w:r>
          </w:p>
          <w:p w:rsidR="0007488A" w:rsidRDefault="0007488A" w:rsidP="0007488A">
            <w:pPr>
              <w:widowControl w:val="0"/>
              <w:jc w:val="both"/>
              <w:rPr>
                <w:i/>
                <w:sz w:val="20"/>
                <w:szCs w:val="20"/>
                <w:lang w:eastAsia="en-US"/>
              </w:rPr>
            </w:pPr>
            <w:r>
              <w:rPr>
                <w:sz w:val="20"/>
                <w:szCs w:val="20"/>
              </w:rPr>
              <w:t>содержание, мытье стволов мусоропроводов и мусорных камер, прочистка засоров, дезинфекция, дератизация и дезинсекция мусоропроводов и пр.</w:t>
            </w:r>
          </w:p>
        </w:tc>
        <w:tc>
          <w:tcPr>
            <w:tcW w:w="3118" w:type="dxa"/>
            <w:gridSpan w:val="2"/>
            <w:tcBorders>
              <w:top w:val="double" w:sz="4" w:space="0" w:color="auto"/>
              <w:left w:val="single" w:sz="6" w:space="0" w:color="auto"/>
              <w:bottom w:val="double" w:sz="4" w:space="0" w:color="auto"/>
              <w:right w:val="double" w:sz="4" w:space="0" w:color="auto"/>
            </w:tcBorders>
            <w:hideMark/>
          </w:tcPr>
          <w:p w:rsidR="0007488A" w:rsidRDefault="0007488A" w:rsidP="0007488A">
            <w:pPr>
              <w:ind w:right="123" w:firstLine="36"/>
              <w:rPr>
                <w:i/>
                <w:sz w:val="20"/>
                <w:szCs w:val="20"/>
                <w:lang w:eastAsia="en-US"/>
              </w:rPr>
            </w:pPr>
            <w:r>
              <w:rPr>
                <w:i/>
                <w:sz w:val="20"/>
                <w:szCs w:val="20"/>
              </w:rPr>
              <w:t xml:space="preserve">Ежедневное содержание, устранение засоров; 1 раз в месяц мытье стволов, дезинфекция </w:t>
            </w:r>
          </w:p>
        </w:tc>
      </w:tr>
      <w:tr w:rsidR="00AB4E55" w:rsidTr="00304479">
        <w:trPr>
          <w:trHeight w:val="539"/>
        </w:trPr>
        <w:tc>
          <w:tcPr>
            <w:tcW w:w="553" w:type="dxa"/>
            <w:tcBorders>
              <w:top w:val="double" w:sz="4" w:space="0" w:color="auto"/>
              <w:left w:val="double" w:sz="4" w:space="0" w:color="auto"/>
              <w:bottom w:val="double" w:sz="4" w:space="0" w:color="auto"/>
              <w:right w:val="double" w:sz="4" w:space="0" w:color="auto"/>
            </w:tcBorders>
            <w:hideMark/>
          </w:tcPr>
          <w:p w:rsidR="00AB4E55" w:rsidRDefault="00AB4E55" w:rsidP="0007488A">
            <w:pPr>
              <w:ind w:left="-108" w:right="-108"/>
              <w:jc w:val="center"/>
              <w:rPr>
                <w:b/>
                <w:i/>
                <w:szCs w:val="22"/>
                <w:lang w:eastAsia="en-US"/>
              </w:rPr>
            </w:pPr>
            <w:r>
              <w:rPr>
                <w:b/>
                <w:i/>
                <w:sz w:val="22"/>
              </w:rPr>
              <w:t>2.4.</w:t>
            </w:r>
          </w:p>
        </w:tc>
        <w:tc>
          <w:tcPr>
            <w:tcW w:w="6252" w:type="dxa"/>
            <w:tcBorders>
              <w:top w:val="double" w:sz="4" w:space="0" w:color="auto"/>
              <w:left w:val="double" w:sz="4" w:space="0" w:color="auto"/>
              <w:bottom w:val="double" w:sz="4" w:space="0" w:color="auto"/>
              <w:right w:val="double" w:sz="4" w:space="0" w:color="auto"/>
            </w:tcBorders>
            <w:hideMark/>
          </w:tcPr>
          <w:p w:rsidR="00AB4E55" w:rsidRDefault="00AB4E55" w:rsidP="0007488A">
            <w:pPr>
              <w:jc w:val="both"/>
              <w:rPr>
                <w:b/>
                <w:i/>
                <w:sz w:val="20"/>
                <w:szCs w:val="20"/>
                <w:lang w:eastAsia="en-US"/>
              </w:rPr>
            </w:pPr>
            <w:r>
              <w:rPr>
                <w:b/>
                <w:i/>
                <w:sz w:val="22"/>
              </w:rPr>
              <w:t>Текущий ремонт  и техническое обслуживание внутридомового инженерного оборудования и конструктивных элементов дома</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jc w:val="center"/>
              <w:rPr>
                <w:b/>
                <w:lang w:eastAsia="en-US"/>
              </w:rPr>
            </w:pPr>
            <w:r>
              <w:rPr>
                <w:b/>
                <w:lang w:eastAsia="en-US"/>
              </w:rPr>
              <w:t>по факту предоставления</w:t>
            </w:r>
          </w:p>
        </w:tc>
      </w:tr>
      <w:tr w:rsidR="0007488A" w:rsidTr="0007488A">
        <w:trPr>
          <w:trHeight w:val="9605"/>
        </w:trPr>
        <w:tc>
          <w:tcPr>
            <w:tcW w:w="553" w:type="dxa"/>
            <w:tcBorders>
              <w:top w:val="double" w:sz="4" w:space="0" w:color="auto"/>
              <w:left w:val="double" w:sz="4" w:space="0" w:color="auto"/>
              <w:bottom w:val="double" w:sz="4" w:space="0" w:color="auto"/>
              <w:right w:val="single" w:sz="6" w:space="0" w:color="auto"/>
            </w:tcBorders>
          </w:tcPr>
          <w:p w:rsidR="0007488A" w:rsidRDefault="0007488A" w:rsidP="0007488A">
            <w:pPr>
              <w:ind w:left="-108" w:right="-108"/>
              <w:jc w:val="center"/>
              <w:rPr>
                <w:i/>
                <w:szCs w:val="22"/>
                <w:lang w:eastAsia="en-US"/>
              </w:rPr>
            </w:pPr>
          </w:p>
        </w:tc>
        <w:tc>
          <w:tcPr>
            <w:tcW w:w="9370" w:type="dxa"/>
            <w:gridSpan w:val="3"/>
            <w:tcBorders>
              <w:top w:val="double" w:sz="4" w:space="0" w:color="auto"/>
              <w:left w:val="single" w:sz="6" w:space="0" w:color="auto"/>
              <w:bottom w:val="double" w:sz="4" w:space="0" w:color="auto"/>
              <w:right w:val="double" w:sz="4" w:space="0" w:color="auto"/>
            </w:tcBorders>
            <w:hideMark/>
          </w:tcPr>
          <w:p w:rsidR="0007488A" w:rsidRDefault="0007488A" w:rsidP="0007488A">
            <w:pPr>
              <w:pStyle w:val="a6"/>
              <w:rPr>
                <w:i/>
                <w:sz w:val="20"/>
                <w:szCs w:val="22"/>
                <w:lang w:eastAsia="en-US"/>
              </w:rPr>
            </w:pPr>
            <w:r>
              <w:rPr>
                <w:i/>
                <w:szCs w:val="22"/>
                <w:lang w:eastAsia="en-US"/>
              </w:rPr>
              <w:t>включает следующий перечень работ, услуг:</w:t>
            </w:r>
          </w:p>
          <w:p w:rsidR="0007488A" w:rsidRDefault="0007488A" w:rsidP="0007488A">
            <w:pPr>
              <w:pStyle w:val="a6"/>
              <w:rPr>
                <w:szCs w:val="22"/>
                <w:lang w:eastAsia="en-US"/>
              </w:rPr>
            </w:pPr>
            <w:r>
              <w:rPr>
                <w:szCs w:val="22"/>
                <w:lang w:eastAsia="en-US"/>
              </w:rPr>
              <w:t>1.Обеспечение функционирования и надлежащего содержания инженерных систем и оборудования дома согласно перечню общего имущества дома  осуществляется в соответствии с требованиями действующего законодательства.</w:t>
            </w:r>
          </w:p>
          <w:p w:rsidR="0007488A" w:rsidRDefault="0007488A" w:rsidP="0007488A">
            <w:pPr>
              <w:rPr>
                <w:sz w:val="20"/>
                <w:szCs w:val="20"/>
                <w:lang w:eastAsia="en-US"/>
              </w:rPr>
            </w:pPr>
            <w:r>
              <w:rPr>
                <w:sz w:val="20"/>
                <w:szCs w:val="20"/>
              </w:rPr>
              <w:t>2.Обслуживание и наладка инженерного оборудования дома, работы по устранению аварийного состояния строительных конструкций и инженерного оборудования МОП,  планово-предупредительные ремонты внутридомового инженерного оборудования и сетей, подготовка дома и его инженерной системы к сезонной эксплуатации;</w:t>
            </w:r>
          </w:p>
          <w:p w:rsidR="0007488A" w:rsidRDefault="0007488A" w:rsidP="0007488A">
            <w:pPr>
              <w:rPr>
                <w:sz w:val="20"/>
                <w:szCs w:val="20"/>
              </w:rPr>
            </w:pPr>
            <w:r>
              <w:rPr>
                <w:sz w:val="20"/>
                <w:szCs w:val="20"/>
              </w:rPr>
              <w:t>3.При проведении технических осмотров (весной и осенью -2 раза в год) мест общего пользования:</w:t>
            </w:r>
          </w:p>
          <w:p w:rsidR="0007488A" w:rsidRDefault="0007488A" w:rsidP="0007488A">
            <w:pPr>
              <w:rPr>
                <w:sz w:val="20"/>
                <w:szCs w:val="20"/>
              </w:rPr>
            </w:pPr>
            <w:proofErr w:type="gramStart"/>
            <w:r>
              <w:rPr>
                <w:sz w:val="20"/>
                <w:szCs w:val="20"/>
              </w:rPr>
              <w:t xml:space="preserve">-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w:t>
            </w:r>
            <w:proofErr w:type="spellStart"/>
            <w:r>
              <w:rPr>
                <w:sz w:val="20"/>
                <w:szCs w:val="20"/>
              </w:rPr>
              <w:t>т.ч</w:t>
            </w:r>
            <w:proofErr w:type="spellEnd"/>
            <w:r>
              <w:rPr>
                <w:sz w:val="20"/>
                <w:szCs w:val="20"/>
              </w:rPr>
              <w:t>.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w:t>
            </w:r>
            <w:proofErr w:type="gramEnd"/>
            <w:r>
              <w:rPr>
                <w:sz w:val="20"/>
                <w:szCs w:val="20"/>
              </w:rPr>
              <w:t xml:space="preserve"> </w:t>
            </w:r>
            <w:proofErr w:type="gramStart"/>
            <w:r>
              <w:rPr>
                <w:sz w:val="20"/>
                <w:szCs w:val="20"/>
              </w:rPr>
              <w:t xml:space="preserve">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сгонов, устранение засоров, замена разбитых стекол, смена перегоревших </w:t>
            </w:r>
            <w:proofErr w:type="spellStart"/>
            <w:r>
              <w:rPr>
                <w:sz w:val="20"/>
                <w:szCs w:val="20"/>
              </w:rPr>
              <w:t>электролампочек</w:t>
            </w:r>
            <w:proofErr w:type="spellEnd"/>
            <w:r>
              <w:rPr>
                <w:sz w:val="20"/>
                <w:szCs w:val="20"/>
              </w:rPr>
              <w:t xml:space="preserve">, протирка </w:t>
            </w:r>
            <w:proofErr w:type="spellStart"/>
            <w:r>
              <w:rPr>
                <w:sz w:val="20"/>
                <w:szCs w:val="20"/>
              </w:rPr>
              <w:t>электролампочек</w:t>
            </w:r>
            <w:proofErr w:type="spellEnd"/>
            <w:r>
              <w:rPr>
                <w:sz w:val="20"/>
                <w:szCs w:val="20"/>
              </w:rPr>
              <w:t>, ремонт электропроводки, устранение мелких неисправностей электротехнических устройств и др. в местах общего пользования;</w:t>
            </w:r>
            <w:proofErr w:type="gramEnd"/>
          </w:p>
          <w:p w:rsidR="0007488A" w:rsidRDefault="0007488A" w:rsidP="0007488A">
            <w:pPr>
              <w:rPr>
                <w:sz w:val="20"/>
                <w:szCs w:val="20"/>
              </w:rPr>
            </w:pPr>
            <w:r>
              <w:rPr>
                <w:sz w:val="20"/>
                <w:szCs w:val="20"/>
              </w:rPr>
              <w:t>- прочистка канализационного лежака, проверка исправности канализационных вытяжек;</w:t>
            </w:r>
          </w:p>
          <w:p w:rsidR="0007488A" w:rsidRDefault="0007488A" w:rsidP="0007488A">
            <w:pPr>
              <w:rPr>
                <w:sz w:val="20"/>
                <w:szCs w:val="20"/>
              </w:rPr>
            </w:pPr>
            <w:r>
              <w:rPr>
                <w:sz w:val="20"/>
                <w:szCs w:val="20"/>
              </w:rPr>
              <w:t>- проверка наличия тяги в дымовентиляционных каналах;</w:t>
            </w:r>
          </w:p>
          <w:p w:rsidR="0007488A" w:rsidRDefault="0007488A" w:rsidP="0007488A">
            <w:pPr>
              <w:rPr>
                <w:sz w:val="20"/>
                <w:szCs w:val="20"/>
              </w:rPr>
            </w:pPr>
            <w:r>
              <w:rPr>
                <w:sz w:val="20"/>
                <w:szCs w:val="20"/>
              </w:rPr>
              <w:t>- частичный ремонт кровли;</w:t>
            </w:r>
          </w:p>
          <w:p w:rsidR="0007488A" w:rsidRDefault="0007488A" w:rsidP="0007488A">
            <w:pPr>
              <w:rPr>
                <w:sz w:val="20"/>
                <w:szCs w:val="20"/>
              </w:rPr>
            </w:pPr>
            <w:r>
              <w:rPr>
                <w:sz w:val="20"/>
                <w:szCs w:val="20"/>
              </w:rPr>
              <w:t xml:space="preserve">- проверка заземления оболочки </w:t>
            </w:r>
            <w:proofErr w:type="spellStart"/>
            <w:r>
              <w:rPr>
                <w:sz w:val="20"/>
                <w:szCs w:val="20"/>
              </w:rPr>
              <w:t>электрокабеля</w:t>
            </w:r>
            <w:proofErr w:type="spellEnd"/>
            <w:r>
              <w:rPr>
                <w:sz w:val="20"/>
                <w:szCs w:val="20"/>
              </w:rPr>
              <w:t>, замеры сопротивления изоляции проводов;</w:t>
            </w:r>
          </w:p>
          <w:p w:rsidR="0007488A" w:rsidRDefault="0007488A" w:rsidP="0007488A">
            <w:pPr>
              <w:rPr>
                <w:sz w:val="20"/>
                <w:szCs w:val="20"/>
              </w:rPr>
            </w:pPr>
            <w:r>
              <w:rPr>
                <w:sz w:val="20"/>
                <w:szCs w:val="20"/>
              </w:rPr>
              <w:t>- осмотр пожарной сигнализации и средств тушения в домах.</w:t>
            </w:r>
          </w:p>
          <w:p w:rsidR="0007488A" w:rsidRDefault="0007488A" w:rsidP="0007488A">
            <w:pPr>
              <w:spacing w:line="228" w:lineRule="auto"/>
              <w:rPr>
                <w:sz w:val="20"/>
                <w:szCs w:val="20"/>
              </w:rPr>
            </w:pPr>
            <w:r>
              <w:rPr>
                <w:sz w:val="20"/>
                <w:szCs w:val="20"/>
              </w:rPr>
              <w:t>4.При подготовке дома к эксплуатации в осенне-зимний период:</w:t>
            </w:r>
          </w:p>
          <w:p w:rsidR="0007488A" w:rsidRDefault="0007488A" w:rsidP="0007488A">
            <w:pPr>
              <w:spacing w:line="228" w:lineRule="auto"/>
              <w:rPr>
                <w:sz w:val="20"/>
                <w:szCs w:val="20"/>
              </w:rPr>
            </w:pPr>
            <w:r>
              <w:rPr>
                <w:sz w:val="20"/>
                <w:szCs w:val="20"/>
              </w:rPr>
              <w:t xml:space="preserve">- ремонт в местах </w:t>
            </w:r>
            <w:proofErr w:type="spellStart"/>
            <w:r>
              <w:rPr>
                <w:sz w:val="20"/>
                <w:szCs w:val="20"/>
              </w:rPr>
              <w:t>общ</w:t>
            </w:r>
            <w:proofErr w:type="gramStart"/>
            <w:r>
              <w:rPr>
                <w:sz w:val="20"/>
                <w:szCs w:val="20"/>
              </w:rPr>
              <w:t>.п</w:t>
            </w:r>
            <w:proofErr w:type="gramEnd"/>
            <w:r>
              <w:rPr>
                <w:sz w:val="20"/>
                <w:szCs w:val="20"/>
              </w:rPr>
              <w:t>ользования</w:t>
            </w:r>
            <w:proofErr w:type="spellEnd"/>
            <w:r>
              <w:rPr>
                <w:sz w:val="20"/>
                <w:szCs w:val="20"/>
              </w:rPr>
              <w:t>, регулировка, промывка и гидравлическое испытание систем отопления;</w:t>
            </w:r>
          </w:p>
          <w:p w:rsidR="0007488A" w:rsidRDefault="0007488A" w:rsidP="0007488A">
            <w:pPr>
              <w:spacing w:line="228" w:lineRule="auto"/>
              <w:rPr>
                <w:sz w:val="20"/>
                <w:szCs w:val="20"/>
              </w:rPr>
            </w:pPr>
            <w:r>
              <w:rPr>
                <w:sz w:val="20"/>
                <w:szCs w:val="20"/>
              </w:rPr>
              <w:t>- восстановление тепловой изоляции на трубопроводах в подвальных и чердачных помещениях;</w:t>
            </w:r>
          </w:p>
          <w:p w:rsidR="0007488A" w:rsidRDefault="0007488A" w:rsidP="0007488A">
            <w:pPr>
              <w:spacing w:line="228" w:lineRule="auto"/>
              <w:rPr>
                <w:sz w:val="20"/>
                <w:szCs w:val="20"/>
              </w:rPr>
            </w:pPr>
            <w:r>
              <w:rPr>
                <w:sz w:val="20"/>
                <w:szCs w:val="20"/>
              </w:rPr>
              <w:t xml:space="preserve"> - замена разбитых стекол в местах общего пользования, ремонт входных дверей в подъездах и во вспомогательных помещениях;</w:t>
            </w:r>
          </w:p>
          <w:p w:rsidR="0007488A" w:rsidRDefault="0007488A" w:rsidP="0007488A">
            <w:pPr>
              <w:spacing w:line="228" w:lineRule="auto"/>
              <w:rPr>
                <w:sz w:val="20"/>
                <w:szCs w:val="20"/>
              </w:rPr>
            </w:pPr>
            <w:r>
              <w:rPr>
                <w:sz w:val="20"/>
                <w:szCs w:val="20"/>
              </w:rPr>
              <w:t xml:space="preserve"> - установка пружин или доводчиков на входных дверях в местах общего пользования;</w:t>
            </w:r>
          </w:p>
          <w:p w:rsidR="0007488A" w:rsidRDefault="0007488A" w:rsidP="0007488A">
            <w:pPr>
              <w:spacing w:line="228" w:lineRule="auto"/>
              <w:rPr>
                <w:sz w:val="20"/>
                <w:szCs w:val="20"/>
              </w:rPr>
            </w:pPr>
            <w:r>
              <w:rPr>
                <w:sz w:val="20"/>
                <w:szCs w:val="20"/>
              </w:rPr>
              <w:t>- ремонт и прочистка вентиляционных каналов;</w:t>
            </w:r>
          </w:p>
          <w:p w:rsidR="0007488A" w:rsidRDefault="0007488A" w:rsidP="0007488A">
            <w:pPr>
              <w:spacing w:line="228" w:lineRule="auto"/>
              <w:rPr>
                <w:sz w:val="20"/>
                <w:szCs w:val="20"/>
              </w:rPr>
            </w:pPr>
            <w:r>
              <w:rPr>
                <w:sz w:val="20"/>
                <w:szCs w:val="20"/>
              </w:rPr>
              <w:t>- ремонт труб наружного водостока;</w:t>
            </w:r>
          </w:p>
          <w:p w:rsidR="0007488A" w:rsidRDefault="0007488A" w:rsidP="0007488A">
            <w:pPr>
              <w:spacing w:line="228" w:lineRule="auto"/>
              <w:rPr>
                <w:sz w:val="20"/>
                <w:szCs w:val="20"/>
              </w:rPr>
            </w:pPr>
            <w:r>
              <w:rPr>
                <w:sz w:val="20"/>
                <w:szCs w:val="20"/>
              </w:rPr>
              <w:t>- устранение причин подтапливания подвальных помещений;</w:t>
            </w:r>
          </w:p>
          <w:p w:rsidR="0007488A" w:rsidRDefault="0007488A" w:rsidP="0007488A">
            <w:pPr>
              <w:spacing w:line="228" w:lineRule="auto"/>
              <w:rPr>
                <w:sz w:val="20"/>
                <w:szCs w:val="20"/>
              </w:rPr>
            </w:pPr>
            <w:r>
              <w:rPr>
                <w:sz w:val="20"/>
                <w:szCs w:val="20"/>
              </w:rPr>
              <w:t>5.Круглосуточное функционирование аварийно-диспетчерской службы: устранение аварий на системах водоснабжения, теплоснабжения, газоснабжения, канализации, энергоснабжения в течение 1 часа после получения заявки диспетчером.</w:t>
            </w:r>
          </w:p>
          <w:p w:rsidR="0007488A" w:rsidRDefault="0007488A" w:rsidP="0007488A">
            <w:pPr>
              <w:spacing w:line="228" w:lineRule="auto"/>
              <w:rPr>
                <w:sz w:val="20"/>
                <w:szCs w:val="20"/>
              </w:rPr>
            </w:pPr>
            <w:r>
              <w:rPr>
                <w:sz w:val="20"/>
                <w:szCs w:val="20"/>
              </w:rPr>
              <w:t>6. Технические осмотры и техническое обслуживание помещений Собственника с выполнением следующих видов работ:</w:t>
            </w:r>
          </w:p>
          <w:p w:rsidR="0007488A" w:rsidRDefault="0007488A" w:rsidP="0007488A">
            <w:pPr>
              <w:spacing w:line="228" w:lineRule="auto"/>
              <w:rPr>
                <w:sz w:val="20"/>
                <w:szCs w:val="20"/>
              </w:rPr>
            </w:pPr>
            <w:r>
              <w:rPr>
                <w:sz w:val="20"/>
                <w:szCs w:val="20"/>
              </w:rPr>
              <w:t xml:space="preserve"> - устранение засоров стояков и системы внутридомовой канализации, происшедших не по вине Собственника;</w:t>
            </w:r>
          </w:p>
          <w:p w:rsidR="0007488A" w:rsidRDefault="0007488A" w:rsidP="0007488A">
            <w:pPr>
              <w:spacing w:line="228" w:lineRule="auto"/>
              <w:rPr>
                <w:sz w:val="20"/>
                <w:szCs w:val="20"/>
              </w:rPr>
            </w:pPr>
            <w:r>
              <w:rPr>
                <w:sz w:val="20"/>
                <w:szCs w:val="20"/>
              </w:rPr>
              <w:t xml:space="preserve"> - наладка и регулировка системы горячего водоснабжения и отопления с ликвидацией </w:t>
            </w:r>
            <w:proofErr w:type="spellStart"/>
            <w:r>
              <w:rPr>
                <w:sz w:val="20"/>
                <w:szCs w:val="20"/>
              </w:rPr>
              <w:t>непрогревов</w:t>
            </w:r>
            <w:proofErr w:type="spellEnd"/>
            <w:r>
              <w:rPr>
                <w:sz w:val="20"/>
                <w:szCs w:val="20"/>
              </w:rPr>
              <w:t xml:space="preserve">, воздушных пробок, промывка трубопроводов и нагревательных приборов, регулировка запорной арматуры; </w:t>
            </w:r>
          </w:p>
          <w:p w:rsidR="0007488A" w:rsidRDefault="0007488A" w:rsidP="0007488A">
            <w:pPr>
              <w:spacing w:line="228" w:lineRule="auto"/>
              <w:jc w:val="both"/>
              <w:rPr>
                <w:i/>
                <w:sz w:val="20"/>
                <w:szCs w:val="20"/>
                <w:lang w:eastAsia="en-US"/>
              </w:rPr>
            </w:pPr>
            <w:r>
              <w:rPr>
                <w:sz w:val="20"/>
                <w:szCs w:val="20"/>
              </w:rPr>
              <w:t xml:space="preserve"> - аварийные отключения вследствие протечек и подключения после ликвидации аварии. </w:t>
            </w:r>
          </w:p>
        </w:tc>
      </w:tr>
      <w:tr w:rsidR="00AB4E55" w:rsidTr="009D1760">
        <w:trPr>
          <w:trHeight w:val="543"/>
        </w:trPr>
        <w:tc>
          <w:tcPr>
            <w:tcW w:w="553"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b/>
                <w:i/>
                <w:sz w:val="22"/>
                <w:szCs w:val="22"/>
                <w:lang w:eastAsia="en-US"/>
              </w:rPr>
            </w:pPr>
            <w:r>
              <w:rPr>
                <w:b/>
                <w:i/>
                <w:sz w:val="22"/>
              </w:rPr>
              <w:t>2.5.</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jc w:val="center"/>
              <w:rPr>
                <w:b/>
                <w:i/>
                <w:sz w:val="22"/>
                <w:szCs w:val="22"/>
                <w:lang w:eastAsia="en-US"/>
              </w:rPr>
            </w:pPr>
            <w:r>
              <w:rPr>
                <w:b/>
                <w:i/>
                <w:sz w:val="22"/>
              </w:rPr>
              <w:t>Прочие работы по техобслуживанию общего имущества МКД**:</w:t>
            </w:r>
          </w:p>
        </w:tc>
        <w:tc>
          <w:tcPr>
            <w:tcW w:w="3118" w:type="dxa"/>
            <w:gridSpan w:val="2"/>
            <w:tcBorders>
              <w:top w:val="double" w:sz="4" w:space="0" w:color="auto"/>
              <w:left w:val="double" w:sz="4" w:space="0" w:color="auto"/>
              <w:bottom w:val="double" w:sz="4" w:space="0" w:color="auto"/>
              <w:right w:val="double" w:sz="4" w:space="0" w:color="auto"/>
            </w:tcBorders>
            <w:vAlign w:val="center"/>
          </w:tcPr>
          <w:p w:rsidR="00AB4E55" w:rsidRDefault="00AB4E55" w:rsidP="0007488A">
            <w:pPr>
              <w:ind w:left="-108"/>
              <w:jc w:val="center"/>
              <w:rPr>
                <w:lang w:eastAsia="en-US"/>
              </w:rPr>
            </w:pPr>
            <w:r>
              <w:rPr>
                <w:b/>
                <w:lang w:eastAsia="en-US"/>
              </w:rPr>
              <w:t>по факту предоставления</w:t>
            </w:r>
          </w:p>
        </w:tc>
      </w:tr>
      <w:tr w:rsidR="00AB4E55" w:rsidTr="00B91F23">
        <w:trPr>
          <w:trHeight w:val="410"/>
        </w:trPr>
        <w:tc>
          <w:tcPr>
            <w:tcW w:w="553"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right="-108"/>
              <w:jc w:val="center"/>
              <w:rPr>
                <w:i/>
                <w:szCs w:val="22"/>
                <w:lang w:eastAsia="en-US"/>
              </w:rPr>
            </w:pPr>
            <w:r>
              <w:rPr>
                <w:i/>
                <w:sz w:val="22"/>
              </w:rPr>
              <w:t>1</w:t>
            </w:r>
          </w:p>
        </w:tc>
        <w:tc>
          <w:tcPr>
            <w:tcW w:w="6252" w:type="dxa"/>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spacing w:line="232" w:lineRule="auto"/>
              <w:rPr>
                <w:i/>
                <w:sz w:val="20"/>
                <w:szCs w:val="20"/>
                <w:lang w:eastAsia="en-US"/>
              </w:rPr>
            </w:pPr>
            <w:r>
              <w:rPr>
                <w:i/>
                <w:sz w:val="22"/>
              </w:rPr>
              <w:t>Техническое обслуживание ВДГО и дымоходов</w:t>
            </w:r>
          </w:p>
        </w:tc>
        <w:tc>
          <w:tcPr>
            <w:tcW w:w="3118" w:type="dxa"/>
            <w:gridSpan w:val="2"/>
            <w:tcBorders>
              <w:top w:val="double" w:sz="4" w:space="0" w:color="auto"/>
              <w:left w:val="double" w:sz="4" w:space="0" w:color="auto"/>
              <w:bottom w:val="double" w:sz="4" w:space="0" w:color="auto"/>
              <w:right w:val="double" w:sz="4" w:space="0" w:color="auto"/>
            </w:tcBorders>
            <w:vAlign w:val="center"/>
            <w:hideMark/>
          </w:tcPr>
          <w:p w:rsidR="00AB4E55" w:rsidRDefault="00AB4E55" w:rsidP="0007488A">
            <w:pPr>
              <w:ind w:left="-108"/>
              <w:jc w:val="center"/>
              <w:rPr>
                <w:lang w:eastAsia="en-US"/>
              </w:rPr>
            </w:pPr>
            <w:r>
              <w:t xml:space="preserve"> </w:t>
            </w:r>
          </w:p>
          <w:p w:rsidR="00AB4E55" w:rsidRDefault="00AB4E55" w:rsidP="0007488A">
            <w:pPr>
              <w:ind w:left="-108"/>
              <w:jc w:val="center"/>
              <w:rPr>
                <w:b/>
                <w:lang w:eastAsia="en-US"/>
              </w:rPr>
            </w:pPr>
            <w:r>
              <w:rPr>
                <w:b/>
              </w:rPr>
              <w:t xml:space="preserve"> </w:t>
            </w:r>
          </w:p>
        </w:tc>
      </w:tr>
      <w:tr w:rsidR="00AB4E55" w:rsidTr="00C23362">
        <w:trPr>
          <w:trHeight w:val="410"/>
        </w:trPr>
        <w:tc>
          <w:tcPr>
            <w:tcW w:w="553" w:type="dxa"/>
            <w:tcBorders>
              <w:top w:val="double" w:sz="4" w:space="0" w:color="auto"/>
              <w:left w:val="double" w:sz="4" w:space="0" w:color="auto"/>
              <w:bottom w:val="double" w:sz="4" w:space="0" w:color="auto"/>
              <w:right w:val="double" w:sz="4" w:space="0" w:color="auto"/>
            </w:tcBorders>
            <w:vAlign w:val="center"/>
          </w:tcPr>
          <w:p w:rsidR="00AB4E55" w:rsidRDefault="00AB4E55" w:rsidP="0007488A">
            <w:pPr>
              <w:ind w:left="-108" w:right="-108"/>
              <w:jc w:val="center"/>
              <w:rPr>
                <w:i/>
                <w:sz w:val="22"/>
              </w:rPr>
            </w:pPr>
            <w:r>
              <w:rPr>
                <w:i/>
                <w:sz w:val="22"/>
              </w:rPr>
              <w:t>2</w:t>
            </w:r>
          </w:p>
        </w:tc>
        <w:tc>
          <w:tcPr>
            <w:tcW w:w="6252" w:type="dxa"/>
            <w:tcBorders>
              <w:top w:val="double" w:sz="4" w:space="0" w:color="auto"/>
              <w:left w:val="double" w:sz="4" w:space="0" w:color="auto"/>
              <w:bottom w:val="double" w:sz="4" w:space="0" w:color="auto"/>
              <w:right w:val="double" w:sz="4" w:space="0" w:color="auto"/>
            </w:tcBorders>
            <w:vAlign w:val="center"/>
          </w:tcPr>
          <w:p w:rsidR="00AB4E55" w:rsidRDefault="00AB4E55" w:rsidP="0007488A">
            <w:pPr>
              <w:spacing w:line="232" w:lineRule="auto"/>
              <w:rPr>
                <w:i/>
                <w:sz w:val="22"/>
              </w:rPr>
            </w:pPr>
            <w:r>
              <w:rPr>
                <w:i/>
                <w:sz w:val="22"/>
              </w:rPr>
              <w:t xml:space="preserve">Аварийно-восстановительные работы </w:t>
            </w:r>
          </w:p>
        </w:tc>
        <w:tc>
          <w:tcPr>
            <w:tcW w:w="3118" w:type="dxa"/>
            <w:gridSpan w:val="2"/>
            <w:tcBorders>
              <w:top w:val="double" w:sz="4" w:space="0" w:color="auto"/>
              <w:left w:val="double" w:sz="4" w:space="0" w:color="auto"/>
              <w:bottom w:val="double" w:sz="4" w:space="0" w:color="auto"/>
              <w:right w:val="double" w:sz="4" w:space="0" w:color="auto"/>
            </w:tcBorders>
            <w:vAlign w:val="center"/>
          </w:tcPr>
          <w:p w:rsidR="00AB4E55" w:rsidRDefault="00AB4E55" w:rsidP="0007488A">
            <w:pPr>
              <w:ind w:left="-108"/>
              <w:jc w:val="center"/>
              <w:rPr>
                <w:b/>
              </w:rPr>
            </w:pPr>
            <w:r>
              <w:rPr>
                <w:b/>
              </w:rPr>
              <w:t xml:space="preserve"> </w:t>
            </w:r>
          </w:p>
        </w:tc>
      </w:tr>
    </w:tbl>
    <w:p w:rsidR="0007488A" w:rsidRDefault="0007488A" w:rsidP="0007488A">
      <w:pPr>
        <w:rPr>
          <w:b/>
        </w:rPr>
      </w:pPr>
    </w:p>
    <w:p w:rsidR="0007488A" w:rsidRPr="0007488A" w:rsidRDefault="0007488A" w:rsidP="0007488A">
      <w:pPr>
        <w:pStyle w:val="ConsPlusNormal"/>
        <w:ind w:firstLine="0"/>
        <w:jc w:val="both"/>
        <w:outlineLvl w:val="1"/>
        <w:rPr>
          <w:rFonts w:ascii="Times New Roman" w:hAnsi="Times New Roman" w:cs="Times New Roman"/>
          <w:sz w:val="16"/>
          <w:szCs w:val="16"/>
        </w:rPr>
      </w:pPr>
      <w:r w:rsidRPr="0007488A">
        <w:rPr>
          <w:b/>
          <w:sz w:val="16"/>
          <w:szCs w:val="16"/>
        </w:rPr>
        <w:t xml:space="preserve">  </w:t>
      </w:r>
      <w:r w:rsidRPr="0007488A">
        <w:rPr>
          <w:rFonts w:ascii="Times New Roman" w:hAnsi="Times New Roman" w:cs="Times New Roman"/>
          <w:sz w:val="16"/>
          <w:szCs w:val="16"/>
        </w:rPr>
        <w:t xml:space="preserve">**- определяется в соответствии с наличием или отсутствием отдельных дополнительных видов инженерного оборудования </w:t>
      </w:r>
    </w:p>
    <w:sectPr w:rsidR="0007488A" w:rsidRPr="000748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Pragmatica">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070A04E"/>
    <w:lvl w:ilvl="0">
      <w:start w:val="1"/>
      <w:numFmt w:val="decimal"/>
      <w:pStyle w:val="3"/>
      <w:lvlText w:val="%1."/>
      <w:lvlJc w:val="left"/>
      <w:pPr>
        <w:tabs>
          <w:tab w:val="num" w:pos="643"/>
        </w:tabs>
        <w:ind w:left="643" w:hanging="360"/>
      </w:pPr>
      <w:rPr>
        <w:rFonts w:cs="Times New Roman"/>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0666D9A"/>
    <w:multiLevelType w:val="hybridMultilevel"/>
    <w:tmpl w:val="D7B4BCA6"/>
    <w:lvl w:ilvl="0" w:tplc="597C7E2C">
      <w:start w:val="1"/>
      <w:numFmt w:val="bullet"/>
      <w:pStyle w:val="smallitalic"/>
      <w:lvlText w:val=""/>
      <w:lvlJc w:val="left"/>
      <w:pPr>
        <w:tabs>
          <w:tab w:val="num" w:pos="680"/>
        </w:tabs>
        <w:ind w:left="680" w:hanging="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152889"/>
    <w:multiLevelType w:val="hybridMultilevel"/>
    <w:tmpl w:val="90E29C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886FE3"/>
    <w:multiLevelType w:val="multilevel"/>
    <w:tmpl w:val="CA048496"/>
    <w:lvl w:ilvl="0">
      <w:start w:val="1"/>
      <w:numFmt w:val="decimal"/>
      <w:lvlText w:val="%1."/>
      <w:lvlJc w:val="left"/>
      <w:pPr>
        <w:tabs>
          <w:tab w:val="num" w:pos="450"/>
        </w:tabs>
        <w:ind w:left="450" w:hanging="450"/>
      </w:pPr>
      <w:rPr>
        <w:rFonts w:cs="Times New Roman" w:hint="default"/>
        <w:b w:val="0"/>
      </w:rPr>
    </w:lvl>
    <w:lvl w:ilvl="1">
      <w:start w:val="1"/>
      <w:numFmt w:val="decimal"/>
      <w:lvlText w:val="%1.%2."/>
      <w:lvlJc w:val="left"/>
      <w:pPr>
        <w:tabs>
          <w:tab w:val="num" w:pos="1288"/>
        </w:tabs>
        <w:ind w:left="1288" w:hanging="720"/>
      </w:pPr>
      <w:rPr>
        <w:rFonts w:cs="Times New Roman" w:hint="default"/>
      </w:rPr>
    </w:lvl>
    <w:lvl w:ilvl="2">
      <w:start w:val="1"/>
      <w:numFmt w:val="decimal"/>
      <w:lvlText w:val="%1.%2.%3."/>
      <w:lvlJc w:val="left"/>
      <w:pPr>
        <w:tabs>
          <w:tab w:val="num" w:pos="2498"/>
        </w:tabs>
        <w:ind w:left="2498"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5">
    <w:nsid w:val="03521293"/>
    <w:multiLevelType w:val="hybridMultilevel"/>
    <w:tmpl w:val="87DEF04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8E32C83"/>
    <w:multiLevelType w:val="hybridMultilevel"/>
    <w:tmpl w:val="D30610F2"/>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9801582"/>
    <w:multiLevelType w:val="hybridMultilevel"/>
    <w:tmpl w:val="80860AEA"/>
    <w:lvl w:ilvl="0" w:tplc="47307A3E">
      <w:start w:val="1"/>
      <w:numFmt w:val="bullet"/>
      <w:lvlText w:val="–"/>
      <w:lvlJc w:val="left"/>
      <w:pPr>
        <w:tabs>
          <w:tab w:val="num" w:pos="-92"/>
        </w:tabs>
        <w:ind w:left="-92" w:hanging="360"/>
      </w:pPr>
      <w:rPr>
        <w:rFonts w:ascii="Times New Roman" w:hAnsi="Times New Roman"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FB55065"/>
    <w:multiLevelType w:val="hybridMultilevel"/>
    <w:tmpl w:val="A4D8801E"/>
    <w:lvl w:ilvl="0" w:tplc="5FEAFB80">
      <w:start w:val="1"/>
      <w:numFmt w:val="decimal"/>
      <w:lvlText w:val="%1."/>
      <w:lvlJc w:val="left"/>
      <w:pPr>
        <w:tabs>
          <w:tab w:val="num" w:pos="1080"/>
        </w:tabs>
        <w:ind w:left="1080" w:hanging="900"/>
      </w:pPr>
      <w:rPr>
        <w:rFonts w:cs="Times New Roman" w:hint="default"/>
      </w:rPr>
    </w:lvl>
    <w:lvl w:ilvl="1" w:tplc="18AA719C">
      <w:numFmt w:val="none"/>
      <w:lvlText w:val=""/>
      <w:lvlJc w:val="left"/>
      <w:pPr>
        <w:tabs>
          <w:tab w:val="num" w:pos="360"/>
        </w:tabs>
      </w:pPr>
      <w:rPr>
        <w:rFonts w:cs="Times New Roman"/>
      </w:rPr>
    </w:lvl>
    <w:lvl w:ilvl="2" w:tplc="F9667250">
      <w:numFmt w:val="none"/>
      <w:lvlText w:val=""/>
      <w:lvlJc w:val="left"/>
      <w:pPr>
        <w:tabs>
          <w:tab w:val="num" w:pos="360"/>
        </w:tabs>
      </w:pPr>
      <w:rPr>
        <w:rFonts w:cs="Times New Roman"/>
      </w:rPr>
    </w:lvl>
    <w:lvl w:ilvl="3" w:tplc="C2D86644">
      <w:numFmt w:val="none"/>
      <w:lvlText w:val=""/>
      <w:lvlJc w:val="left"/>
      <w:pPr>
        <w:tabs>
          <w:tab w:val="num" w:pos="360"/>
        </w:tabs>
      </w:pPr>
      <w:rPr>
        <w:rFonts w:cs="Times New Roman"/>
      </w:rPr>
    </w:lvl>
    <w:lvl w:ilvl="4" w:tplc="949CCBEA">
      <w:numFmt w:val="none"/>
      <w:lvlText w:val=""/>
      <w:lvlJc w:val="left"/>
      <w:pPr>
        <w:tabs>
          <w:tab w:val="num" w:pos="360"/>
        </w:tabs>
      </w:pPr>
      <w:rPr>
        <w:rFonts w:cs="Times New Roman"/>
      </w:rPr>
    </w:lvl>
    <w:lvl w:ilvl="5" w:tplc="7C4E2946">
      <w:numFmt w:val="none"/>
      <w:lvlText w:val=""/>
      <w:lvlJc w:val="left"/>
      <w:pPr>
        <w:tabs>
          <w:tab w:val="num" w:pos="360"/>
        </w:tabs>
      </w:pPr>
      <w:rPr>
        <w:rFonts w:cs="Times New Roman"/>
      </w:rPr>
    </w:lvl>
    <w:lvl w:ilvl="6" w:tplc="C26C41DC">
      <w:numFmt w:val="none"/>
      <w:lvlText w:val=""/>
      <w:lvlJc w:val="left"/>
      <w:pPr>
        <w:tabs>
          <w:tab w:val="num" w:pos="360"/>
        </w:tabs>
      </w:pPr>
      <w:rPr>
        <w:rFonts w:cs="Times New Roman"/>
      </w:rPr>
    </w:lvl>
    <w:lvl w:ilvl="7" w:tplc="20269E9C">
      <w:numFmt w:val="none"/>
      <w:lvlText w:val=""/>
      <w:lvlJc w:val="left"/>
      <w:pPr>
        <w:tabs>
          <w:tab w:val="num" w:pos="360"/>
        </w:tabs>
      </w:pPr>
      <w:rPr>
        <w:rFonts w:cs="Times New Roman"/>
      </w:rPr>
    </w:lvl>
    <w:lvl w:ilvl="8" w:tplc="425C540C">
      <w:numFmt w:val="none"/>
      <w:lvlText w:val=""/>
      <w:lvlJc w:val="left"/>
      <w:pPr>
        <w:tabs>
          <w:tab w:val="num" w:pos="360"/>
        </w:tabs>
      </w:pPr>
      <w:rPr>
        <w:rFonts w:cs="Times New Roman"/>
      </w:rPr>
    </w:lvl>
  </w:abstractNum>
  <w:abstractNum w:abstractNumId="9">
    <w:nsid w:val="1202014A"/>
    <w:multiLevelType w:val="hybridMultilevel"/>
    <w:tmpl w:val="DFB8527A"/>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3346769"/>
    <w:multiLevelType w:val="multilevel"/>
    <w:tmpl w:val="EE98E6BA"/>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1">
    <w:nsid w:val="148D1C83"/>
    <w:multiLevelType w:val="hybridMultilevel"/>
    <w:tmpl w:val="2598BA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AA677C"/>
    <w:multiLevelType w:val="hybridMultilevel"/>
    <w:tmpl w:val="83ACF948"/>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0174E82"/>
    <w:multiLevelType w:val="hybridMultilevel"/>
    <w:tmpl w:val="994A34B2"/>
    <w:lvl w:ilvl="0" w:tplc="B6FC69C2">
      <w:start w:val="1"/>
      <w:numFmt w:val="decimal"/>
      <w:lvlText w:val="%1."/>
      <w:lvlJc w:val="left"/>
      <w:pPr>
        <w:tabs>
          <w:tab w:val="num" w:pos="960"/>
        </w:tabs>
        <w:ind w:left="600"/>
      </w:pPr>
      <w:rPr>
        <w:rFonts w:ascii="Times New Roman" w:hAnsi="Times New Roman" w:cs="Times New Roman" w:hint="default"/>
        <w:b/>
        <w:i w:val="0"/>
        <w:sz w:val="28"/>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41E428B"/>
    <w:multiLevelType w:val="hybridMultilevel"/>
    <w:tmpl w:val="2DC2F7F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4551C30"/>
    <w:multiLevelType w:val="hybridMultilevel"/>
    <w:tmpl w:val="146E2F26"/>
    <w:lvl w:ilvl="0" w:tplc="DA1AA16C">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AD3BD5"/>
    <w:multiLevelType w:val="hybridMultilevel"/>
    <w:tmpl w:val="2F18F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92E7419"/>
    <w:multiLevelType w:val="hybridMultilevel"/>
    <w:tmpl w:val="CDB66CD2"/>
    <w:lvl w:ilvl="0" w:tplc="AA0860BE">
      <w:numFmt w:val="bullet"/>
      <w:lvlText w:val=""/>
      <w:lvlJc w:val="left"/>
      <w:pPr>
        <w:tabs>
          <w:tab w:val="num" w:pos="840"/>
        </w:tabs>
        <w:ind w:left="840" w:hanging="360"/>
      </w:pPr>
      <w:rPr>
        <w:rFonts w:ascii="Symbol" w:eastAsia="Times New Roman"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331D2774"/>
    <w:multiLevelType w:val="hybridMultilevel"/>
    <w:tmpl w:val="B094CA20"/>
    <w:lvl w:ilvl="0" w:tplc="DA1AA16C">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481FEF"/>
    <w:multiLevelType w:val="multilevel"/>
    <w:tmpl w:val="6FAEC526"/>
    <w:lvl w:ilvl="0">
      <w:start w:val="1"/>
      <w:numFmt w:val="decimal"/>
      <w:lvlText w:val="%1."/>
      <w:lvlJc w:val="left"/>
      <w:pPr>
        <w:tabs>
          <w:tab w:val="num" w:pos="960"/>
        </w:tabs>
        <w:ind w:left="600"/>
      </w:pPr>
      <w:rPr>
        <w:rFonts w:ascii="Times New Roman" w:hAnsi="Times New Roman" w:cs="Times New Roman" w:hint="default"/>
        <w:b/>
        <w:i w:val="0"/>
        <w:sz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364F2E90"/>
    <w:multiLevelType w:val="hybridMultilevel"/>
    <w:tmpl w:val="A9440422"/>
    <w:lvl w:ilvl="0" w:tplc="B48CF572">
      <w:start w:val="4"/>
      <w:numFmt w:val="decimal"/>
      <w:lvlText w:val="%1."/>
      <w:lvlJc w:val="left"/>
      <w:pPr>
        <w:tabs>
          <w:tab w:val="num" w:pos="760"/>
        </w:tabs>
        <w:ind w:left="760" w:hanging="360"/>
      </w:pPr>
      <w:rPr>
        <w:rFonts w:cs="Times New Roman" w:hint="default"/>
      </w:rPr>
    </w:lvl>
    <w:lvl w:ilvl="1" w:tplc="04190019" w:tentative="1">
      <w:start w:val="1"/>
      <w:numFmt w:val="lowerLetter"/>
      <w:lvlText w:val="%2."/>
      <w:lvlJc w:val="left"/>
      <w:pPr>
        <w:tabs>
          <w:tab w:val="num" w:pos="1480"/>
        </w:tabs>
        <w:ind w:left="1480" w:hanging="360"/>
      </w:pPr>
      <w:rPr>
        <w:rFonts w:cs="Times New Roman"/>
      </w:rPr>
    </w:lvl>
    <w:lvl w:ilvl="2" w:tplc="0419001B" w:tentative="1">
      <w:start w:val="1"/>
      <w:numFmt w:val="lowerRoman"/>
      <w:lvlText w:val="%3."/>
      <w:lvlJc w:val="right"/>
      <w:pPr>
        <w:tabs>
          <w:tab w:val="num" w:pos="2200"/>
        </w:tabs>
        <w:ind w:left="2200" w:hanging="180"/>
      </w:pPr>
      <w:rPr>
        <w:rFonts w:cs="Times New Roman"/>
      </w:rPr>
    </w:lvl>
    <w:lvl w:ilvl="3" w:tplc="0419000F" w:tentative="1">
      <w:start w:val="1"/>
      <w:numFmt w:val="decimal"/>
      <w:lvlText w:val="%4."/>
      <w:lvlJc w:val="left"/>
      <w:pPr>
        <w:tabs>
          <w:tab w:val="num" w:pos="2920"/>
        </w:tabs>
        <w:ind w:left="2920" w:hanging="360"/>
      </w:pPr>
      <w:rPr>
        <w:rFonts w:cs="Times New Roman"/>
      </w:rPr>
    </w:lvl>
    <w:lvl w:ilvl="4" w:tplc="04190019" w:tentative="1">
      <w:start w:val="1"/>
      <w:numFmt w:val="lowerLetter"/>
      <w:lvlText w:val="%5."/>
      <w:lvlJc w:val="left"/>
      <w:pPr>
        <w:tabs>
          <w:tab w:val="num" w:pos="3640"/>
        </w:tabs>
        <w:ind w:left="3640" w:hanging="360"/>
      </w:pPr>
      <w:rPr>
        <w:rFonts w:cs="Times New Roman"/>
      </w:rPr>
    </w:lvl>
    <w:lvl w:ilvl="5" w:tplc="0419001B" w:tentative="1">
      <w:start w:val="1"/>
      <w:numFmt w:val="lowerRoman"/>
      <w:lvlText w:val="%6."/>
      <w:lvlJc w:val="right"/>
      <w:pPr>
        <w:tabs>
          <w:tab w:val="num" w:pos="4360"/>
        </w:tabs>
        <w:ind w:left="4360" w:hanging="180"/>
      </w:pPr>
      <w:rPr>
        <w:rFonts w:cs="Times New Roman"/>
      </w:rPr>
    </w:lvl>
    <w:lvl w:ilvl="6" w:tplc="0419000F" w:tentative="1">
      <w:start w:val="1"/>
      <w:numFmt w:val="decimal"/>
      <w:lvlText w:val="%7."/>
      <w:lvlJc w:val="left"/>
      <w:pPr>
        <w:tabs>
          <w:tab w:val="num" w:pos="5080"/>
        </w:tabs>
        <w:ind w:left="5080" w:hanging="360"/>
      </w:pPr>
      <w:rPr>
        <w:rFonts w:cs="Times New Roman"/>
      </w:rPr>
    </w:lvl>
    <w:lvl w:ilvl="7" w:tplc="04190019" w:tentative="1">
      <w:start w:val="1"/>
      <w:numFmt w:val="lowerLetter"/>
      <w:lvlText w:val="%8."/>
      <w:lvlJc w:val="left"/>
      <w:pPr>
        <w:tabs>
          <w:tab w:val="num" w:pos="5800"/>
        </w:tabs>
        <w:ind w:left="5800" w:hanging="360"/>
      </w:pPr>
      <w:rPr>
        <w:rFonts w:cs="Times New Roman"/>
      </w:rPr>
    </w:lvl>
    <w:lvl w:ilvl="8" w:tplc="0419001B" w:tentative="1">
      <w:start w:val="1"/>
      <w:numFmt w:val="lowerRoman"/>
      <w:lvlText w:val="%9."/>
      <w:lvlJc w:val="right"/>
      <w:pPr>
        <w:tabs>
          <w:tab w:val="num" w:pos="6520"/>
        </w:tabs>
        <w:ind w:left="6520" w:hanging="180"/>
      </w:pPr>
      <w:rPr>
        <w:rFonts w:cs="Times New Roman"/>
      </w:rPr>
    </w:lvl>
  </w:abstractNum>
  <w:abstractNum w:abstractNumId="21">
    <w:nsid w:val="41DC661E"/>
    <w:multiLevelType w:val="hybridMultilevel"/>
    <w:tmpl w:val="EC0C0B90"/>
    <w:lvl w:ilvl="0" w:tplc="D7A809BA">
      <w:start w:val="1"/>
      <w:numFmt w:val="decimal"/>
      <w:lvlText w:val="%1."/>
      <w:lvlJc w:val="left"/>
      <w:pPr>
        <w:tabs>
          <w:tab w:val="num" w:pos="180"/>
        </w:tabs>
        <w:ind w:left="67" w:firstLine="113"/>
      </w:pPr>
      <w:rPr>
        <w:rFonts w:cs="Times New Roman" w:hint="default"/>
        <w:b w:val="0"/>
        <w:i w:val="0"/>
      </w:rPr>
    </w:lvl>
    <w:lvl w:ilvl="1" w:tplc="6C22ECA4">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690445F"/>
    <w:multiLevelType w:val="hybridMultilevel"/>
    <w:tmpl w:val="7DAA5118"/>
    <w:lvl w:ilvl="0" w:tplc="0419000F">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84964FA"/>
    <w:multiLevelType w:val="hybridMultilevel"/>
    <w:tmpl w:val="1E142E4E"/>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AEE57B5"/>
    <w:multiLevelType w:val="hybridMultilevel"/>
    <w:tmpl w:val="EECEE2D8"/>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25E360D"/>
    <w:multiLevelType w:val="singleLevel"/>
    <w:tmpl w:val="AC4A0B0A"/>
    <w:lvl w:ilvl="0">
      <w:start w:val="1"/>
      <w:numFmt w:val="decimal"/>
      <w:lvlText w:val="%1)"/>
      <w:legacy w:legacy="1" w:legacySpace="0" w:legacyIndent="244"/>
      <w:lvlJc w:val="left"/>
      <w:rPr>
        <w:rFonts w:ascii="Times New Roman" w:hAnsi="Times New Roman" w:cs="Times New Roman" w:hint="default"/>
      </w:rPr>
    </w:lvl>
  </w:abstractNum>
  <w:abstractNum w:abstractNumId="26">
    <w:nsid w:val="547F4AB0"/>
    <w:multiLevelType w:val="hybridMultilevel"/>
    <w:tmpl w:val="2F3EC220"/>
    <w:lvl w:ilvl="0" w:tplc="ABDCB150">
      <w:start w:val="1"/>
      <w:numFmt w:val="russianLower"/>
      <w:lvlText w:val="%1) "/>
      <w:lvlJc w:val="right"/>
      <w:pPr>
        <w:tabs>
          <w:tab w:val="num" w:pos="709"/>
        </w:tabs>
        <w:ind w:firstLine="964"/>
      </w:pPr>
      <w:rPr>
        <w:rFonts w:cs="Times New Roman" w:hint="default"/>
      </w:rPr>
    </w:lvl>
    <w:lvl w:ilvl="1" w:tplc="7202395C">
      <w:start w:val="1"/>
      <w:numFmt w:val="bullet"/>
      <w:lvlText w:val=""/>
      <w:lvlJc w:val="left"/>
      <w:pPr>
        <w:tabs>
          <w:tab w:val="num" w:pos="1789"/>
        </w:tabs>
        <w:ind w:left="1619" w:firstLine="17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7">
    <w:nsid w:val="58F73F56"/>
    <w:multiLevelType w:val="multilevel"/>
    <w:tmpl w:val="4002DB82"/>
    <w:lvl w:ilvl="0">
      <w:start w:val="7"/>
      <w:numFmt w:val="decimal"/>
      <w:lvlText w:val="%1."/>
      <w:lvlJc w:val="left"/>
      <w:pPr>
        <w:ind w:left="720" w:hanging="360"/>
      </w:pPr>
      <w:rPr>
        <w:rFonts w:cs="Times New Roman" w:hint="default"/>
      </w:rPr>
    </w:lvl>
    <w:lvl w:ilvl="1">
      <w:start w:val="1"/>
      <w:numFmt w:val="decimal"/>
      <w:isLgl/>
      <w:lvlText w:val="%1.%2."/>
      <w:lvlJc w:val="left"/>
      <w:pPr>
        <w:ind w:left="1140" w:hanging="540"/>
      </w:pPr>
      <w:rPr>
        <w:rFonts w:cs="Times New Roman" w:hint="default"/>
      </w:rPr>
    </w:lvl>
    <w:lvl w:ilvl="2">
      <w:start w:val="4"/>
      <w:numFmt w:val="decimal"/>
      <w:isLgl/>
      <w:lvlText w:val="%1.%2.%3."/>
      <w:lvlJc w:val="left"/>
      <w:pPr>
        <w:ind w:left="156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400" w:hanging="1080"/>
      </w:pPr>
      <w:rPr>
        <w:rFonts w:cs="Times New Roman" w:hint="default"/>
      </w:rPr>
    </w:lvl>
    <w:lvl w:ilvl="5">
      <w:start w:val="1"/>
      <w:numFmt w:val="decimal"/>
      <w:isLgl/>
      <w:lvlText w:val="%1.%2.%3.%4.%5.%6."/>
      <w:lvlJc w:val="left"/>
      <w:pPr>
        <w:ind w:left="264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480" w:hanging="1440"/>
      </w:pPr>
      <w:rPr>
        <w:rFonts w:cs="Times New Roman" w:hint="default"/>
      </w:rPr>
    </w:lvl>
    <w:lvl w:ilvl="8">
      <w:start w:val="1"/>
      <w:numFmt w:val="decimal"/>
      <w:isLgl/>
      <w:lvlText w:val="%1.%2.%3.%4.%5.%6.%7.%8.%9."/>
      <w:lvlJc w:val="left"/>
      <w:pPr>
        <w:ind w:left="4080" w:hanging="1800"/>
      </w:pPr>
      <w:rPr>
        <w:rFonts w:cs="Times New Roman" w:hint="default"/>
      </w:rPr>
    </w:lvl>
  </w:abstractNum>
  <w:abstractNum w:abstractNumId="28">
    <w:nsid w:val="5CD40784"/>
    <w:multiLevelType w:val="hybridMultilevel"/>
    <w:tmpl w:val="F88A696A"/>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2714FEB"/>
    <w:multiLevelType w:val="hybridMultilevel"/>
    <w:tmpl w:val="F7B81526"/>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F70BC1"/>
    <w:multiLevelType w:val="multilevel"/>
    <w:tmpl w:val="5BEABA66"/>
    <w:lvl w:ilvl="0">
      <w:start w:val="1"/>
      <w:numFmt w:val="decimal"/>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067"/>
        </w:tabs>
        <w:ind w:left="84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nsid w:val="6DEA793C"/>
    <w:multiLevelType w:val="multilevel"/>
    <w:tmpl w:val="35A0ABB2"/>
    <w:lvl w:ilvl="0">
      <w:start w:val="1"/>
      <w:numFmt w:val="decimal"/>
      <w:lvlText w:val="%1."/>
      <w:lvlJc w:val="left"/>
      <w:pPr>
        <w:tabs>
          <w:tab w:val="num" w:pos="784"/>
        </w:tabs>
        <w:ind w:left="784" w:hanging="360"/>
      </w:pPr>
      <w:rPr>
        <w:rFonts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1432" w:hanging="720"/>
      </w:pPr>
      <w:rPr>
        <w:rFonts w:hint="default"/>
      </w:rPr>
    </w:lvl>
    <w:lvl w:ilvl="3">
      <w:start w:val="1"/>
      <w:numFmt w:val="decimal"/>
      <w:isLgl/>
      <w:lvlText w:val="%1.%2.%3.%4."/>
      <w:lvlJc w:val="left"/>
      <w:pPr>
        <w:ind w:left="1576" w:hanging="720"/>
      </w:pPr>
      <w:rPr>
        <w:rFonts w:hint="default"/>
      </w:rPr>
    </w:lvl>
    <w:lvl w:ilvl="4">
      <w:start w:val="1"/>
      <w:numFmt w:val="decimal"/>
      <w:isLgl/>
      <w:lvlText w:val="%1.%2.%3.%4.%5."/>
      <w:lvlJc w:val="left"/>
      <w:pPr>
        <w:ind w:left="2080" w:hanging="1080"/>
      </w:pPr>
      <w:rPr>
        <w:rFonts w:hint="default"/>
      </w:rPr>
    </w:lvl>
    <w:lvl w:ilvl="5">
      <w:start w:val="1"/>
      <w:numFmt w:val="decimal"/>
      <w:isLgl/>
      <w:lvlText w:val="%1.%2.%3.%4.%5.%6."/>
      <w:lvlJc w:val="left"/>
      <w:pPr>
        <w:ind w:left="2224" w:hanging="1080"/>
      </w:pPr>
      <w:rPr>
        <w:rFonts w:hint="default"/>
      </w:rPr>
    </w:lvl>
    <w:lvl w:ilvl="6">
      <w:start w:val="1"/>
      <w:numFmt w:val="decimal"/>
      <w:isLgl/>
      <w:lvlText w:val="%1.%2.%3.%4.%5.%6.%7."/>
      <w:lvlJc w:val="left"/>
      <w:pPr>
        <w:ind w:left="2728" w:hanging="1440"/>
      </w:pPr>
      <w:rPr>
        <w:rFonts w:hint="default"/>
      </w:rPr>
    </w:lvl>
    <w:lvl w:ilvl="7">
      <w:start w:val="1"/>
      <w:numFmt w:val="decimal"/>
      <w:isLgl/>
      <w:lvlText w:val="%1.%2.%3.%4.%5.%6.%7.%8."/>
      <w:lvlJc w:val="left"/>
      <w:pPr>
        <w:ind w:left="2872" w:hanging="1440"/>
      </w:pPr>
      <w:rPr>
        <w:rFonts w:hint="default"/>
      </w:rPr>
    </w:lvl>
    <w:lvl w:ilvl="8">
      <w:start w:val="1"/>
      <w:numFmt w:val="decimal"/>
      <w:isLgl/>
      <w:lvlText w:val="%1.%2.%3.%4.%5.%6.%7.%8.%9."/>
      <w:lvlJc w:val="left"/>
      <w:pPr>
        <w:ind w:left="3376" w:hanging="1800"/>
      </w:pPr>
      <w:rPr>
        <w:rFonts w:hint="default"/>
      </w:rPr>
    </w:lvl>
  </w:abstractNum>
  <w:abstractNum w:abstractNumId="32">
    <w:nsid w:val="71727285"/>
    <w:multiLevelType w:val="hybridMultilevel"/>
    <w:tmpl w:val="682A8B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527269F"/>
    <w:multiLevelType w:val="multilevel"/>
    <w:tmpl w:val="5838C486"/>
    <w:lvl w:ilvl="0">
      <w:start w:val="1"/>
      <w:numFmt w:val="none"/>
      <w:lvlText w:val="4"/>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52735AF"/>
    <w:multiLevelType w:val="hybridMultilevel"/>
    <w:tmpl w:val="7848D5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53835A7"/>
    <w:multiLevelType w:val="hybridMultilevel"/>
    <w:tmpl w:val="1114A104"/>
    <w:lvl w:ilvl="0" w:tplc="47307A3E">
      <w:start w:val="1"/>
      <w:numFmt w:val="bullet"/>
      <w:lvlText w:val="–"/>
      <w:lvlJc w:val="left"/>
      <w:pPr>
        <w:tabs>
          <w:tab w:val="num" w:pos="-92"/>
        </w:tabs>
        <w:ind w:left="-92" w:hanging="360"/>
      </w:pPr>
      <w:rPr>
        <w:rFonts w:ascii="Times New Roman" w:hAnsi="Times New Roman"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AE5048B"/>
    <w:multiLevelType w:val="hybridMultilevel"/>
    <w:tmpl w:val="1510833A"/>
    <w:lvl w:ilvl="0" w:tplc="DA1AA16C">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882F89"/>
    <w:multiLevelType w:val="hybridMultilevel"/>
    <w:tmpl w:val="9D9E39B4"/>
    <w:lvl w:ilvl="0" w:tplc="55CCEBB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FB91DEA"/>
    <w:multiLevelType w:val="hybridMultilevel"/>
    <w:tmpl w:val="9544D2E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13"/>
  </w:num>
  <w:num w:numId="4">
    <w:abstractNumId w:val="21"/>
  </w:num>
  <w:num w:numId="5">
    <w:abstractNumId w:val="30"/>
  </w:num>
  <w:num w:numId="6">
    <w:abstractNumId w:val="5"/>
  </w:num>
  <w:num w:numId="7">
    <w:abstractNumId w:val="2"/>
  </w:num>
  <w:num w:numId="8">
    <w:abstractNumId w:val="26"/>
  </w:num>
  <w:num w:numId="9">
    <w:abstractNumId w:val="17"/>
  </w:num>
  <w:num w:numId="10">
    <w:abstractNumId w:val="22"/>
  </w:num>
  <w:num w:numId="11">
    <w:abstractNumId w:val="14"/>
  </w:num>
  <w:num w:numId="12">
    <w:abstractNumId w:val="8"/>
  </w:num>
  <w:num w:numId="13">
    <w:abstractNumId w:val="35"/>
  </w:num>
  <w:num w:numId="14">
    <w:abstractNumId w:val="7"/>
  </w:num>
  <w:num w:numId="15">
    <w:abstractNumId w:val="20"/>
  </w:num>
  <w:num w:numId="16">
    <w:abstractNumId w:val="10"/>
  </w:num>
  <w:num w:numId="17">
    <w:abstractNumId w:val="31"/>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4"/>
  </w:num>
  <w:num w:numId="23">
    <w:abstractNumId w:val="6"/>
  </w:num>
  <w:num w:numId="24">
    <w:abstractNumId w:val="28"/>
  </w:num>
  <w:num w:numId="25">
    <w:abstractNumId w:val="24"/>
  </w:num>
  <w:num w:numId="26">
    <w:abstractNumId w:val="37"/>
  </w:num>
  <w:num w:numId="27">
    <w:abstractNumId w:val="12"/>
  </w:num>
  <w:num w:numId="28">
    <w:abstractNumId w:val="9"/>
  </w:num>
  <w:num w:numId="29">
    <w:abstractNumId w:val="23"/>
  </w:num>
  <w:num w:numId="30">
    <w:abstractNumId w:val="25"/>
  </w:num>
  <w:num w:numId="31">
    <w:abstractNumId w:val="36"/>
  </w:num>
  <w:num w:numId="32">
    <w:abstractNumId w:val="15"/>
  </w:num>
  <w:num w:numId="33">
    <w:abstractNumId w:val="18"/>
  </w:num>
  <w:num w:numId="34">
    <w:abstractNumId w:val="11"/>
  </w:num>
  <w:num w:numId="35">
    <w:abstractNumId w:val="3"/>
  </w:num>
  <w:num w:numId="36">
    <w:abstractNumId w:val="32"/>
  </w:num>
  <w:num w:numId="37">
    <w:abstractNumId w:val="16"/>
  </w:num>
  <w:num w:numId="38">
    <w:abstractNumId w:val="34"/>
  </w:num>
  <w:num w:numId="39">
    <w:abstractNumId w:val="29"/>
  </w:num>
  <w:num w:numId="40">
    <w:abstractNumId w:val="27"/>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2D8"/>
    <w:rsid w:val="00040C7D"/>
    <w:rsid w:val="0007488A"/>
    <w:rsid w:val="003A33BD"/>
    <w:rsid w:val="004362D8"/>
    <w:rsid w:val="00454702"/>
    <w:rsid w:val="004D0F80"/>
    <w:rsid w:val="00585826"/>
    <w:rsid w:val="006659E5"/>
    <w:rsid w:val="00823EEA"/>
    <w:rsid w:val="008C4003"/>
    <w:rsid w:val="00907D02"/>
    <w:rsid w:val="00AB4E55"/>
    <w:rsid w:val="00B77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88A"/>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07488A"/>
    <w:pPr>
      <w:keepNext/>
      <w:widowControl w:val="0"/>
      <w:shd w:val="clear" w:color="auto" w:fill="FFFFFF"/>
      <w:autoSpaceDE w:val="0"/>
      <w:autoSpaceDN w:val="0"/>
      <w:adjustRightInd w:val="0"/>
      <w:spacing w:line="274" w:lineRule="exact"/>
      <w:ind w:left="5" w:right="24" w:firstLine="710"/>
      <w:jc w:val="both"/>
      <w:outlineLvl w:val="0"/>
    </w:pPr>
    <w:rPr>
      <w:color w:val="000000"/>
      <w:spacing w:val="3"/>
    </w:rPr>
  </w:style>
  <w:style w:type="paragraph" w:styleId="21">
    <w:name w:val="heading 2"/>
    <w:basedOn w:val="a"/>
    <w:next w:val="a"/>
    <w:link w:val="22"/>
    <w:uiPriority w:val="99"/>
    <w:qFormat/>
    <w:rsid w:val="0007488A"/>
    <w:pPr>
      <w:keepNext/>
      <w:widowControl w:val="0"/>
      <w:shd w:val="clear" w:color="auto" w:fill="FFFFFF"/>
      <w:autoSpaceDE w:val="0"/>
      <w:autoSpaceDN w:val="0"/>
      <w:adjustRightInd w:val="0"/>
      <w:jc w:val="right"/>
      <w:outlineLvl w:val="1"/>
    </w:pPr>
    <w:rPr>
      <w:i/>
      <w:iCs/>
      <w:color w:val="FF00FF"/>
      <w:sz w:val="20"/>
      <w:szCs w:val="20"/>
    </w:rPr>
  </w:style>
  <w:style w:type="paragraph" w:styleId="30">
    <w:name w:val="heading 3"/>
    <w:basedOn w:val="a"/>
    <w:next w:val="a"/>
    <w:link w:val="31"/>
    <w:uiPriority w:val="99"/>
    <w:qFormat/>
    <w:rsid w:val="0007488A"/>
    <w:pPr>
      <w:keepNext/>
      <w:widowControl w:val="0"/>
      <w:shd w:val="clear" w:color="auto" w:fill="FFFFFF"/>
      <w:autoSpaceDE w:val="0"/>
      <w:autoSpaceDN w:val="0"/>
      <w:adjustRightInd w:val="0"/>
      <w:spacing w:before="552" w:line="274" w:lineRule="exact"/>
      <w:ind w:left="48"/>
      <w:outlineLvl w:val="2"/>
    </w:pPr>
    <w:rPr>
      <w:b/>
      <w:bCs/>
      <w:color w:val="000000"/>
      <w:spacing w:val="7"/>
      <w:sz w:val="23"/>
      <w:szCs w:val="23"/>
    </w:rPr>
  </w:style>
  <w:style w:type="paragraph" w:styleId="4">
    <w:name w:val="heading 4"/>
    <w:basedOn w:val="a"/>
    <w:next w:val="a"/>
    <w:link w:val="40"/>
    <w:uiPriority w:val="99"/>
    <w:qFormat/>
    <w:rsid w:val="0007488A"/>
    <w:pPr>
      <w:keepNext/>
      <w:shd w:val="clear" w:color="auto" w:fill="FFFFFF"/>
      <w:ind w:firstLine="709"/>
      <w:jc w:val="center"/>
      <w:outlineLvl w:val="3"/>
    </w:pPr>
    <w:rPr>
      <w:b/>
      <w:bCs/>
      <w:szCs w:val="23"/>
    </w:rPr>
  </w:style>
  <w:style w:type="paragraph" w:styleId="5">
    <w:name w:val="heading 5"/>
    <w:basedOn w:val="a"/>
    <w:next w:val="a"/>
    <w:link w:val="50"/>
    <w:uiPriority w:val="99"/>
    <w:qFormat/>
    <w:rsid w:val="0007488A"/>
    <w:pPr>
      <w:keepNext/>
      <w:shd w:val="clear" w:color="auto" w:fill="FFFFFF"/>
      <w:jc w:val="center"/>
      <w:outlineLvl w:val="4"/>
    </w:pPr>
    <w:rPr>
      <w:b/>
      <w:bCs/>
    </w:rPr>
  </w:style>
  <w:style w:type="paragraph" w:styleId="6">
    <w:name w:val="heading 6"/>
    <w:basedOn w:val="a"/>
    <w:next w:val="a"/>
    <w:link w:val="60"/>
    <w:uiPriority w:val="99"/>
    <w:qFormat/>
    <w:rsid w:val="0007488A"/>
    <w:pPr>
      <w:keepNext/>
      <w:shd w:val="clear" w:color="auto" w:fill="FFFFFF"/>
      <w:ind w:firstLine="709"/>
      <w:jc w:val="both"/>
      <w:outlineLvl w:val="5"/>
    </w:pPr>
    <w:rPr>
      <w:b/>
      <w:bCs/>
      <w:i/>
      <w:iCs/>
    </w:rPr>
  </w:style>
  <w:style w:type="paragraph" w:styleId="7">
    <w:name w:val="heading 7"/>
    <w:basedOn w:val="a"/>
    <w:next w:val="a"/>
    <w:link w:val="70"/>
    <w:uiPriority w:val="99"/>
    <w:qFormat/>
    <w:rsid w:val="0007488A"/>
    <w:pPr>
      <w:spacing w:before="240" w:after="60"/>
      <w:outlineLvl w:val="6"/>
    </w:pPr>
  </w:style>
  <w:style w:type="paragraph" w:styleId="8">
    <w:name w:val="heading 8"/>
    <w:basedOn w:val="a"/>
    <w:next w:val="a"/>
    <w:link w:val="80"/>
    <w:uiPriority w:val="99"/>
    <w:qFormat/>
    <w:rsid w:val="0007488A"/>
    <w:pPr>
      <w:keepNext/>
      <w:shd w:val="clear" w:color="auto" w:fill="FFFFFF"/>
      <w:ind w:firstLine="709"/>
      <w:jc w:val="both"/>
      <w:outlineLvl w:val="7"/>
    </w:pPr>
    <w:rPr>
      <w:b/>
      <w:bCs/>
      <w:color w:val="FF0000"/>
      <w:szCs w:val="23"/>
    </w:rPr>
  </w:style>
  <w:style w:type="paragraph" w:styleId="9">
    <w:name w:val="heading 9"/>
    <w:basedOn w:val="a"/>
    <w:next w:val="a"/>
    <w:link w:val="90"/>
    <w:uiPriority w:val="99"/>
    <w:qFormat/>
    <w:rsid w:val="0007488A"/>
    <w:pPr>
      <w:keepNext/>
      <w:shd w:val="clear" w:color="auto" w:fill="FFFFFF"/>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07488A"/>
    <w:rPr>
      <w:rFonts w:ascii="Times New Roman" w:eastAsia="Times New Roman" w:hAnsi="Times New Roman" w:cs="Times New Roman"/>
      <w:color w:val="000000"/>
      <w:spacing w:val="3"/>
      <w:sz w:val="24"/>
      <w:szCs w:val="24"/>
      <w:shd w:val="clear" w:color="auto" w:fill="FFFFFF"/>
      <w:lang w:eastAsia="ru-RU"/>
    </w:rPr>
  </w:style>
  <w:style w:type="character" w:customStyle="1" w:styleId="22">
    <w:name w:val="Заголовок 2 Знак"/>
    <w:basedOn w:val="a0"/>
    <w:link w:val="21"/>
    <w:uiPriority w:val="99"/>
    <w:rsid w:val="0007488A"/>
    <w:rPr>
      <w:rFonts w:ascii="Times New Roman" w:eastAsia="Times New Roman" w:hAnsi="Times New Roman" w:cs="Times New Roman"/>
      <w:i/>
      <w:iCs/>
      <w:color w:val="FF00FF"/>
      <w:sz w:val="20"/>
      <w:szCs w:val="20"/>
      <w:shd w:val="clear" w:color="auto" w:fill="FFFFFF"/>
      <w:lang w:eastAsia="ru-RU"/>
    </w:rPr>
  </w:style>
  <w:style w:type="character" w:customStyle="1" w:styleId="31">
    <w:name w:val="Заголовок 3 Знак"/>
    <w:basedOn w:val="a0"/>
    <w:link w:val="30"/>
    <w:uiPriority w:val="99"/>
    <w:rsid w:val="0007488A"/>
    <w:rPr>
      <w:rFonts w:ascii="Times New Roman" w:eastAsia="Times New Roman" w:hAnsi="Times New Roman" w:cs="Times New Roman"/>
      <w:b/>
      <w:bCs/>
      <w:color w:val="000000"/>
      <w:spacing w:val="7"/>
      <w:sz w:val="23"/>
      <w:szCs w:val="23"/>
      <w:shd w:val="clear" w:color="auto" w:fill="FFFFFF"/>
      <w:lang w:eastAsia="ru-RU"/>
    </w:rPr>
  </w:style>
  <w:style w:type="character" w:customStyle="1" w:styleId="40">
    <w:name w:val="Заголовок 4 Знак"/>
    <w:basedOn w:val="a0"/>
    <w:link w:val="4"/>
    <w:uiPriority w:val="99"/>
    <w:rsid w:val="0007488A"/>
    <w:rPr>
      <w:rFonts w:ascii="Times New Roman" w:eastAsia="Times New Roman" w:hAnsi="Times New Roman" w:cs="Times New Roman"/>
      <w:b/>
      <w:bCs/>
      <w:sz w:val="24"/>
      <w:szCs w:val="23"/>
      <w:shd w:val="clear" w:color="auto" w:fill="FFFFFF"/>
      <w:lang w:eastAsia="ru-RU"/>
    </w:rPr>
  </w:style>
  <w:style w:type="character" w:customStyle="1" w:styleId="50">
    <w:name w:val="Заголовок 5 Знак"/>
    <w:basedOn w:val="a0"/>
    <w:link w:val="5"/>
    <w:uiPriority w:val="99"/>
    <w:rsid w:val="0007488A"/>
    <w:rPr>
      <w:rFonts w:ascii="Times New Roman" w:eastAsia="Times New Roman" w:hAnsi="Times New Roman" w:cs="Times New Roman"/>
      <w:b/>
      <w:bCs/>
      <w:sz w:val="24"/>
      <w:szCs w:val="24"/>
      <w:shd w:val="clear" w:color="auto" w:fill="FFFFFF"/>
      <w:lang w:eastAsia="ru-RU"/>
    </w:rPr>
  </w:style>
  <w:style w:type="character" w:customStyle="1" w:styleId="60">
    <w:name w:val="Заголовок 6 Знак"/>
    <w:basedOn w:val="a0"/>
    <w:link w:val="6"/>
    <w:uiPriority w:val="99"/>
    <w:rsid w:val="0007488A"/>
    <w:rPr>
      <w:rFonts w:ascii="Times New Roman" w:eastAsia="Times New Roman" w:hAnsi="Times New Roman" w:cs="Times New Roman"/>
      <w:b/>
      <w:bCs/>
      <w:i/>
      <w:iCs/>
      <w:sz w:val="24"/>
      <w:szCs w:val="24"/>
      <w:shd w:val="clear" w:color="auto" w:fill="FFFFFF"/>
      <w:lang w:eastAsia="ru-RU"/>
    </w:rPr>
  </w:style>
  <w:style w:type="character" w:customStyle="1" w:styleId="70">
    <w:name w:val="Заголовок 7 Знак"/>
    <w:basedOn w:val="a0"/>
    <w:link w:val="7"/>
    <w:uiPriority w:val="99"/>
    <w:rsid w:val="0007488A"/>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07488A"/>
    <w:rPr>
      <w:rFonts w:ascii="Times New Roman" w:eastAsia="Times New Roman" w:hAnsi="Times New Roman" w:cs="Times New Roman"/>
      <w:b/>
      <w:bCs/>
      <w:color w:val="FF0000"/>
      <w:sz w:val="24"/>
      <w:szCs w:val="23"/>
      <w:shd w:val="clear" w:color="auto" w:fill="FFFFFF"/>
      <w:lang w:eastAsia="ru-RU"/>
    </w:rPr>
  </w:style>
  <w:style w:type="character" w:customStyle="1" w:styleId="90">
    <w:name w:val="Заголовок 9 Знак"/>
    <w:basedOn w:val="a0"/>
    <w:link w:val="9"/>
    <w:uiPriority w:val="99"/>
    <w:rsid w:val="0007488A"/>
    <w:rPr>
      <w:rFonts w:ascii="Times New Roman" w:eastAsia="Times New Roman" w:hAnsi="Times New Roman" w:cs="Times New Roman"/>
      <w:b/>
      <w:bCs/>
      <w:sz w:val="28"/>
      <w:szCs w:val="28"/>
      <w:shd w:val="clear" w:color="auto" w:fill="FFFFFF"/>
      <w:lang w:eastAsia="ru-RU"/>
    </w:rPr>
  </w:style>
  <w:style w:type="paragraph" w:styleId="a3">
    <w:name w:val="Body Text Indent"/>
    <w:basedOn w:val="a"/>
    <w:link w:val="a4"/>
    <w:uiPriority w:val="99"/>
    <w:rsid w:val="0007488A"/>
    <w:pPr>
      <w:widowControl w:val="0"/>
      <w:shd w:val="clear" w:color="auto" w:fill="FFFFFF"/>
      <w:autoSpaceDE w:val="0"/>
      <w:autoSpaceDN w:val="0"/>
      <w:adjustRightInd w:val="0"/>
      <w:spacing w:line="274" w:lineRule="exact"/>
      <w:ind w:left="10" w:firstLine="710"/>
      <w:jc w:val="both"/>
    </w:pPr>
    <w:rPr>
      <w:color w:val="FF00FF"/>
      <w:spacing w:val="2"/>
    </w:rPr>
  </w:style>
  <w:style w:type="character" w:customStyle="1" w:styleId="a4">
    <w:name w:val="Основной текст с отступом Знак"/>
    <w:basedOn w:val="a0"/>
    <w:link w:val="a3"/>
    <w:uiPriority w:val="99"/>
    <w:rsid w:val="0007488A"/>
    <w:rPr>
      <w:rFonts w:ascii="Times New Roman" w:eastAsia="Times New Roman" w:hAnsi="Times New Roman" w:cs="Times New Roman"/>
      <w:color w:val="FF00FF"/>
      <w:spacing w:val="2"/>
      <w:sz w:val="24"/>
      <w:szCs w:val="24"/>
      <w:shd w:val="clear" w:color="auto" w:fill="FFFFFF"/>
      <w:lang w:eastAsia="ru-RU"/>
    </w:rPr>
  </w:style>
  <w:style w:type="paragraph" w:styleId="a5">
    <w:name w:val="Block Text"/>
    <w:basedOn w:val="a"/>
    <w:uiPriority w:val="99"/>
    <w:rsid w:val="0007488A"/>
    <w:pPr>
      <w:widowControl w:val="0"/>
      <w:shd w:val="clear" w:color="auto" w:fill="FFFFFF"/>
      <w:autoSpaceDE w:val="0"/>
      <w:autoSpaceDN w:val="0"/>
      <w:adjustRightInd w:val="0"/>
      <w:spacing w:line="274" w:lineRule="exact"/>
      <w:ind w:left="5" w:right="24" w:firstLine="710"/>
      <w:jc w:val="both"/>
    </w:pPr>
    <w:rPr>
      <w:color w:val="FF0000"/>
      <w:spacing w:val="3"/>
    </w:rPr>
  </w:style>
  <w:style w:type="paragraph" w:styleId="23">
    <w:name w:val="Body Text Indent 2"/>
    <w:basedOn w:val="a"/>
    <w:link w:val="24"/>
    <w:uiPriority w:val="99"/>
    <w:rsid w:val="0007488A"/>
    <w:pPr>
      <w:widowControl w:val="0"/>
      <w:shd w:val="clear" w:color="auto" w:fill="FFFFFF"/>
      <w:autoSpaceDE w:val="0"/>
      <w:autoSpaceDN w:val="0"/>
      <w:adjustRightInd w:val="0"/>
      <w:spacing w:line="274" w:lineRule="exact"/>
      <w:ind w:left="710"/>
      <w:jc w:val="both"/>
    </w:pPr>
    <w:rPr>
      <w:color w:val="FF00FF"/>
    </w:rPr>
  </w:style>
  <w:style w:type="character" w:customStyle="1" w:styleId="24">
    <w:name w:val="Основной текст с отступом 2 Знак"/>
    <w:basedOn w:val="a0"/>
    <w:link w:val="23"/>
    <w:uiPriority w:val="99"/>
    <w:rsid w:val="0007488A"/>
    <w:rPr>
      <w:rFonts w:ascii="Times New Roman" w:eastAsia="Times New Roman" w:hAnsi="Times New Roman" w:cs="Times New Roman"/>
      <w:color w:val="FF00FF"/>
      <w:sz w:val="24"/>
      <w:szCs w:val="24"/>
      <w:shd w:val="clear" w:color="auto" w:fill="FFFFFF"/>
      <w:lang w:eastAsia="ru-RU"/>
    </w:rPr>
  </w:style>
  <w:style w:type="paragraph" w:styleId="a6">
    <w:name w:val="Body Text"/>
    <w:basedOn w:val="a"/>
    <w:link w:val="a7"/>
    <w:uiPriority w:val="99"/>
    <w:rsid w:val="0007488A"/>
    <w:pPr>
      <w:widowControl w:val="0"/>
      <w:shd w:val="clear" w:color="auto" w:fill="FFFFFF"/>
      <w:tabs>
        <w:tab w:val="left" w:pos="5918"/>
      </w:tabs>
      <w:autoSpaceDE w:val="0"/>
      <w:autoSpaceDN w:val="0"/>
      <w:adjustRightInd w:val="0"/>
      <w:spacing w:line="274" w:lineRule="exact"/>
      <w:jc w:val="both"/>
    </w:pPr>
    <w:rPr>
      <w:szCs w:val="20"/>
    </w:rPr>
  </w:style>
  <w:style w:type="character" w:customStyle="1" w:styleId="a7">
    <w:name w:val="Основной текст Знак"/>
    <w:basedOn w:val="a0"/>
    <w:link w:val="a6"/>
    <w:uiPriority w:val="99"/>
    <w:rsid w:val="0007488A"/>
    <w:rPr>
      <w:rFonts w:ascii="Times New Roman" w:eastAsia="Times New Roman" w:hAnsi="Times New Roman" w:cs="Times New Roman"/>
      <w:sz w:val="24"/>
      <w:szCs w:val="20"/>
      <w:shd w:val="clear" w:color="auto" w:fill="FFFFFF"/>
      <w:lang w:eastAsia="ru-RU"/>
    </w:rPr>
  </w:style>
  <w:style w:type="paragraph" w:styleId="32">
    <w:name w:val="Body Text Indent 3"/>
    <w:basedOn w:val="a"/>
    <w:link w:val="33"/>
    <w:uiPriority w:val="99"/>
    <w:rsid w:val="0007488A"/>
    <w:pPr>
      <w:widowControl w:val="0"/>
      <w:shd w:val="clear" w:color="auto" w:fill="FFFFFF"/>
      <w:tabs>
        <w:tab w:val="left" w:pos="1387"/>
      </w:tabs>
      <w:autoSpaceDE w:val="0"/>
      <w:autoSpaceDN w:val="0"/>
      <w:adjustRightInd w:val="0"/>
      <w:spacing w:before="5" w:line="312" w:lineRule="exact"/>
      <w:ind w:left="19" w:firstLine="782"/>
      <w:jc w:val="both"/>
    </w:pPr>
    <w:rPr>
      <w:color w:val="000000"/>
    </w:rPr>
  </w:style>
  <w:style w:type="character" w:customStyle="1" w:styleId="33">
    <w:name w:val="Основной текст с отступом 3 Знак"/>
    <w:basedOn w:val="a0"/>
    <w:link w:val="32"/>
    <w:uiPriority w:val="99"/>
    <w:rsid w:val="0007488A"/>
    <w:rPr>
      <w:rFonts w:ascii="Times New Roman" w:eastAsia="Times New Roman" w:hAnsi="Times New Roman" w:cs="Times New Roman"/>
      <w:color w:val="000000"/>
      <w:sz w:val="24"/>
      <w:szCs w:val="24"/>
      <w:shd w:val="clear" w:color="auto" w:fill="FFFFFF"/>
      <w:lang w:eastAsia="ru-RU"/>
    </w:rPr>
  </w:style>
  <w:style w:type="paragraph" w:styleId="a8">
    <w:name w:val="header"/>
    <w:basedOn w:val="a"/>
    <w:link w:val="a9"/>
    <w:uiPriority w:val="99"/>
    <w:rsid w:val="0007488A"/>
    <w:pPr>
      <w:tabs>
        <w:tab w:val="center" w:pos="4677"/>
        <w:tab w:val="right" w:pos="9355"/>
      </w:tabs>
    </w:pPr>
  </w:style>
  <w:style w:type="character" w:customStyle="1" w:styleId="a9">
    <w:name w:val="Верхний колонтитул Знак"/>
    <w:basedOn w:val="a0"/>
    <w:link w:val="a8"/>
    <w:uiPriority w:val="99"/>
    <w:rsid w:val="0007488A"/>
    <w:rPr>
      <w:rFonts w:ascii="Times New Roman" w:eastAsia="Times New Roman" w:hAnsi="Times New Roman" w:cs="Times New Roman"/>
      <w:sz w:val="24"/>
      <w:szCs w:val="24"/>
      <w:lang w:eastAsia="ru-RU"/>
    </w:rPr>
  </w:style>
  <w:style w:type="paragraph" w:styleId="aa">
    <w:name w:val="footer"/>
    <w:basedOn w:val="a"/>
    <w:link w:val="ab"/>
    <w:uiPriority w:val="99"/>
    <w:rsid w:val="0007488A"/>
    <w:pPr>
      <w:tabs>
        <w:tab w:val="center" w:pos="4677"/>
        <w:tab w:val="right" w:pos="9355"/>
      </w:tabs>
    </w:pPr>
  </w:style>
  <w:style w:type="character" w:customStyle="1" w:styleId="ab">
    <w:name w:val="Нижний колонтитул Знак"/>
    <w:basedOn w:val="a0"/>
    <w:link w:val="aa"/>
    <w:uiPriority w:val="99"/>
    <w:rsid w:val="0007488A"/>
    <w:rPr>
      <w:rFonts w:ascii="Times New Roman" w:eastAsia="Times New Roman" w:hAnsi="Times New Roman" w:cs="Times New Roman"/>
      <w:sz w:val="24"/>
      <w:szCs w:val="24"/>
      <w:lang w:eastAsia="ru-RU"/>
    </w:rPr>
  </w:style>
  <w:style w:type="character" w:styleId="ac">
    <w:name w:val="page number"/>
    <w:uiPriority w:val="99"/>
    <w:rsid w:val="0007488A"/>
    <w:rPr>
      <w:rFonts w:cs="Times New Roman"/>
    </w:rPr>
  </w:style>
  <w:style w:type="paragraph" w:styleId="25">
    <w:name w:val="Body Text 2"/>
    <w:basedOn w:val="a"/>
    <w:link w:val="26"/>
    <w:uiPriority w:val="99"/>
    <w:rsid w:val="0007488A"/>
    <w:pPr>
      <w:shd w:val="clear" w:color="auto" w:fill="FFFFFF"/>
      <w:jc w:val="center"/>
    </w:pPr>
    <w:rPr>
      <w:b/>
      <w:bCs/>
      <w:szCs w:val="23"/>
    </w:rPr>
  </w:style>
  <w:style w:type="character" w:customStyle="1" w:styleId="26">
    <w:name w:val="Основной текст 2 Знак"/>
    <w:basedOn w:val="a0"/>
    <w:link w:val="25"/>
    <w:uiPriority w:val="99"/>
    <w:rsid w:val="0007488A"/>
    <w:rPr>
      <w:rFonts w:ascii="Times New Roman" w:eastAsia="Times New Roman" w:hAnsi="Times New Roman" w:cs="Times New Roman"/>
      <w:b/>
      <w:bCs/>
      <w:sz w:val="24"/>
      <w:szCs w:val="23"/>
      <w:shd w:val="clear" w:color="auto" w:fill="FFFFFF"/>
      <w:lang w:eastAsia="ru-RU"/>
    </w:rPr>
  </w:style>
  <w:style w:type="paragraph" w:styleId="ad">
    <w:name w:val="Title"/>
    <w:basedOn w:val="a"/>
    <w:link w:val="ae"/>
    <w:uiPriority w:val="99"/>
    <w:qFormat/>
    <w:rsid w:val="0007488A"/>
    <w:pPr>
      <w:shd w:val="clear" w:color="auto" w:fill="FFFFFF"/>
      <w:jc w:val="center"/>
    </w:pPr>
    <w:rPr>
      <w:b/>
      <w:bCs/>
      <w:szCs w:val="23"/>
    </w:rPr>
  </w:style>
  <w:style w:type="character" w:customStyle="1" w:styleId="ae">
    <w:name w:val="Название Знак"/>
    <w:basedOn w:val="a0"/>
    <w:link w:val="ad"/>
    <w:uiPriority w:val="99"/>
    <w:rsid w:val="0007488A"/>
    <w:rPr>
      <w:rFonts w:ascii="Times New Roman" w:eastAsia="Times New Roman" w:hAnsi="Times New Roman" w:cs="Times New Roman"/>
      <w:b/>
      <w:bCs/>
      <w:sz w:val="24"/>
      <w:szCs w:val="23"/>
      <w:shd w:val="clear" w:color="auto" w:fill="FFFFFF"/>
      <w:lang w:eastAsia="ru-RU"/>
    </w:rPr>
  </w:style>
  <w:style w:type="character" w:customStyle="1" w:styleId="af">
    <w:name w:val="Текст выноски Знак"/>
    <w:basedOn w:val="a0"/>
    <w:link w:val="af0"/>
    <w:uiPriority w:val="99"/>
    <w:semiHidden/>
    <w:rsid w:val="0007488A"/>
    <w:rPr>
      <w:rFonts w:ascii="Tahoma" w:eastAsia="Times New Roman" w:hAnsi="Tahoma" w:cs="Tahoma"/>
      <w:sz w:val="16"/>
      <w:szCs w:val="16"/>
      <w:lang w:eastAsia="ru-RU"/>
    </w:rPr>
  </w:style>
  <w:style w:type="paragraph" w:styleId="af0">
    <w:name w:val="Balloon Text"/>
    <w:basedOn w:val="a"/>
    <w:link w:val="af"/>
    <w:uiPriority w:val="99"/>
    <w:semiHidden/>
    <w:rsid w:val="0007488A"/>
    <w:rPr>
      <w:rFonts w:ascii="Tahoma" w:hAnsi="Tahoma" w:cs="Tahoma"/>
      <w:sz w:val="16"/>
      <w:szCs w:val="16"/>
    </w:rPr>
  </w:style>
  <w:style w:type="paragraph" w:styleId="HTML">
    <w:name w:val="HTML Preformatted"/>
    <w:basedOn w:val="a"/>
    <w:link w:val="HTML0"/>
    <w:uiPriority w:val="99"/>
    <w:rsid w:val="00074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s="Courier New"/>
      <w:color w:val="000000"/>
      <w:sz w:val="22"/>
      <w:szCs w:val="22"/>
    </w:rPr>
  </w:style>
  <w:style w:type="character" w:customStyle="1" w:styleId="HTML0">
    <w:name w:val="Стандартный HTML Знак"/>
    <w:basedOn w:val="a0"/>
    <w:link w:val="HTML"/>
    <w:uiPriority w:val="99"/>
    <w:rsid w:val="0007488A"/>
    <w:rPr>
      <w:rFonts w:ascii="Courier New" w:eastAsia="Arial Unicode MS" w:hAnsi="Courier New" w:cs="Courier New"/>
      <w:color w:val="000000"/>
      <w:lang w:eastAsia="ru-RU"/>
    </w:rPr>
  </w:style>
  <w:style w:type="paragraph" w:styleId="34">
    <w:name w:val="Body Text 3"/>
    <w:basedOn w:val="a"/>
    <w:link w:val="35"/>
    <w:uiPriority w:val="99"/>
    <w:rsid w:val="0007488A"/>
    <w:pPr>
      <w:shd w:val="clear" w:color="auto" w:fill="FFFFFF"/>
      <w:jc w:val="both"/>
    </w:pPr>
    <w:rPr>
      <w:b/>
      <w:bCs/>
      <w:color w:val="FF0000"/>
      <w:szCs w:val="23"/>
    </w:rPr>
  </w:style>
  <w:style w:type="character" w:customStyle="1" w:styleId="35">
    <w:name w:val="Основной текст 3 Знак"/>
    <w:basedOn w:val="a0"/>
    <w:link w:val="34"/>
    <w:uiPriority w:val="99"/>
    <w:rsid w:val="0007488A"/>
    <w:rPr>
      <w:rFonts w:ascii="Times New Roman" w:eastAsia="Times New Roman" w:hAnsi="Times New Roman" w:cs="Times New Roman"/>
      <w:b/>
      <w:bCs/>
      <w:color w:val="FF0000"/>
      <w:sz w:val="24"/>
      <w:szCs w:val="23"/>
      <w:shd w:val="clear" w:color="auto" w:fill="FFFFFF"/>
      <w:lang w:eastAsia="ru-RU"/>
    </w:rPr>
  </w:style>
  <w:style w:type="paragraph" w:customStyle="1" w:styleId="ConsNormal">
    <w:name w:val="ConsNormal"/>
    <w:uiPriority w:val="99"/>
    <w:rsid w:val="0007488A"/>
    <w:pPr>
      <w:autoSpaceDE w:val="0"/>
      <w:autoSpaceDN w:val="0"/>
      <w:adjustRightInd w:val="0"/>
      <w:spacing w:after="0" w:line="240" w:lineRule="auto"/>
      <w:ind w:firstLine="720"/>
    </w:pPr>
    <w:rPr>
      <w:rFonts w:ascii="Arial" w:eastAsia="Times New Roman" w:hAnsi="Arial" w:cs="Arial"/>
      <w:lang w:eastAsia="ru-RU"/>
    </w:rPr>
  </w:style>
  <w:style w:type="paragraph" w:customStyle="1" w:styleId="af1">
    <w:name w:val="Обычный (абз.по ширине)"/>
    <w:basedOn w:val="a"/>
    <w:uiPriority w:val="99"/>
    <w:rsid w:val="0007488A"/>
    <w:pPr>
      <w:ind w:firstLine="709"/>
      <w:jc w:val="both"/>
    </w:pPr>
    <w:rPr>
      <w:sz w:val="28"/>
    </w:rPr>
  </w:style>
  <w:style w:type="paragraph" w:customStyle="1" w:styleId="310">
    <w:name w:val="Основной текст с отступом 31"/>
    <w:basedOn w:val="a"/>
    <w:uiPriority w:val="99"/>
    <w:rsid w:val="0007488A"/>
    <w:pPr>
      <w:ind w:firstLine="720"/>
      <w:jc w:val="both"/>
    </w:pPr>
    <w:rPr>
      <w:sz w:val="28"/>
      <w:szCs w:val="20"/>
    </w:rPr>
  </w:style>
  <w:style w:type="paragraph" w:styleId="af2">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af3"/>
    <w:rsid w:val="0007488A"/>
    <w:pPr>
      <w:widowControl w:val="0"/>
    </w:pPr>
    <w:rPr>
      <w:szCs w:val="20"/>
    </w:rPr>
  </w:style>
  <w:style w:type="character" w:customStyle="1" w:styleId="af3">
    <w:name w:val="Текст сноски Знак"/>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f2"/>
    <w:rsid w:val="0007488A"/>
    <w:rPr>
      <w:rFonts w:ascii="Times New Roman" w:eastAsia="Times New Roman" w:hAnsi="Times New Roman" w:cs="Times New Roman"/>
      <w:sz w:val="24"/>
      <w:szCs w:val="20"/>
      <w:lang w:eastAsia="ru-RU"/>
    </w:rPr>
  </w:style>
  <w:style w:type="paragraph" w:customStyle="1" w:styleId="Heading">
    <w:name w:val="Heading"/>
    <w:uiPriority w:val="99"/>
    <w:rsid w:val="0007488A"/>
    <w:pPr>
      <w:widowControl w:val="0"/>
      <w:spacing w:after="0" w:line="240" w:lineRule="auto"/>
    </w:pPr>
    <w:rPr>
      <w:rFonts w:ascii="Arial" w:eastAsia="Times New Roman" w:hAnsi="Arial" w:cs="Times New Roman"/>
      <w:b/>
      <w:szCs w:val="20"/>
      <w:lang w:eastAsia="ru-RU"/>
    </w:rPr>
  </w:style>
  <w:style w:type="paragraph" w:customStyle="1" w:styleId="Preformat">
    <w:name w:val="Preformat"/>
    <w:rsid w:val="0007488A"/>
    <w:pPr>
      <w:widowControl w:val="0"/>
      <w:spacing w:after="0" w:line="240" w:lineRule="auto"/>
    </w:pPr>
    <w:rPr>
      <w:rFonts w:ascii="Courier New" w:eastAsia="Times New Roman" w:hAnsi="Courier New" w:cs="Times New Roman"/>
      <w:sz w:val="20"/>
      <w:szCs w:val="20"/>
      <w:lang w:eastAsia="ru-RU"/>
    </w:rPr>
  </w:style>
  <w:style w:type="paragraph" w:styleId="af4">
    <w:name w:val="Normal Indent"/>
    <w:basedOn w:val="a"/>
    <w:uiPriority w:val="99"/>
    <w:rsid w:val="0007488A"/>
    <w:pPr>
      <w:ind w:left="720"/>
    </w:pPr>
    <w:rPr>
      <w:sz w:val="28"/>
      <w:szCs w:val="20"/>
    </w:rPr>
  </w:style>
  <w:style w:type="paragraph" w:styleId="af5">
    <w:name w:val="Plain Text"/>
    <w:basedOn w:val="a"/>
    <w:link w:val="af6"/>
    <w:uiPriority w:val="99"/>
    <w:rsid w:val="0007488A"/>
    <w:rPr>
      <w:rFonts w:ascii="Courier New" w:hAnsi="Courier New"/>
      <w:sz w:val="20"/>
      <w:szCs w:val="20"/>
    </w:rPr>
  </w:style>
  <w:style w:type="character" w:customStyle="1" w:styleId="af6">
    <w:name w:val="Текст Знак"/>
    <w:basedOn w:val="a0"/>
    <w:link w:val="af5"/>
    <w:uiPriority w:val="99"/>
    <w:rsid w:val="0007488A"/>
    <w:rPr>
      <w:rFonts w:ascii="Courier New" w:eastAsia="Times New Roman" w:hAnsi="Courier New" w:cs="Times New Roman"/>
      <w:sz w:val="20"/>
      <w:szCs w:val="20"/>
      <w:lang w:eastAsia="ru-RU"/>
    </w:rPr>
  </w:style>
  <w:style w:type="character" w:styleId="af7">
    <w:name w:val="Hyperlink"/>
    <w:uiPriority w:val="99"/>
    <w:rsid w:val="0007488A"/>
    <w:rPr>
      <w:rFonts w:cs="Times New Roman"/>
      <w:color w:val="0000FF"/>
      <w:u w:val="single"/>
    </w:rPr>
  </w:style>
  <w:style w:type="paragraph" w:customStyle="1" w:styleId="ConsNonformat">
    <w:name w:val="ConsNonformat"/>
    <w:uiPriority w:val="99"/>
    <w:rsid w:val="000748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07488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FollowedHyperlink"/>
    <w:uiPriority w:val="99"/>
    <w:rsid w:val="0007488A"/>
    <w:rPr>
      <w:rFonts w:cs="Times New Roman"/>
      <w:color w:val="800080"/>
      <w:u w:val="single"/>
    </w:rPr>
  </w:style>
  <w:style w:type="paragraph" w:styleId="af9">
    <w:name w:val="Subtitle"/>
    <w:basedOn w:val="a"/>
    <w:link w:val="afa"/>
    <w:uiPriority w:val="99"/>
    <w:qFormat/>
    <w:rsid w:val="0007488A"/>
    <w:rPr>
      <w:sz w:val="28"/>
      <w:szCs w:val="28"/>
    </w:rPr>
  </w:style>
  <w:style w:type="character" w:customStyle="1" w:styleId="afa">
    <w:name w:val="Подзаголовок Знак"/>
    <w:basedOn w:val="a0"/>
    <w:link w:val="af9"/>
    <w:uiPriority w:val="99"/>
    <w:rsid w:val="0007488A"/>
    <w:rPr>
      <w:rFonts w:ascii="Times New Roman" w:eastAsia="Times New Roman" w:hAnsi="Times New Roman" w:cs="Times New Roman"/>
      <w:sz w:val="28"/>
      <w:szCs w:val="28"/>
      <w:lang w:eastAsia="ru-RU"/>
    </w:rPr>
  </w:style>
  <w:style w:type="paragraph" w:customStyle="1" w:styleId="210">
    <w:name w:val="Основной текст 21"/>
    <w:basedOn w:val="a"/>
    <w:uiPriority w:val="99"/>
    <w:rsid w:val="0007488A"/>
    <w:pPr>
      <w:widowControl w:val="0"/>
      <w:ind w:left="4536"/>
    </w:pPr>
    <w:rPr>
      <w:b/>
      <w:sz w:val="28"/>
      <w:szCs w:val="20"/>
    </w:rPr>
  </w:style>
  <w:style w:type="paragraph" w:styleId="afb">
    <w:name w:val="Normal (Web)"/>
    <w:basedOn w:val="a"/>
    <w:uiPriority w:val="99"/>
    <w:rsid w:val="0007488A"/>
    <w:pPr>
      <w:spacing w:before="30" w:after="30"/>
    </w:pPr>
    <w:rPr>
      <w:rFonts w:ascii="Arial" w:hAnsi="Arial" w:cs="Arial"/>
      <w:color w:val="332E2D"/>
      <w:spacing w:val="2"/>
    </w:rPr>
  </w:style>
  <w:style w:type="paragraph" w:customStyle="1" w:styleId="ConsPlusNormal">
    <w:name w:val="ConsPlusNormal"/>
    <w:rsid w:val="000748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c">
    <w:name w:val="Текст концевой сноски Знак"/>
    <w:basedOn w:val="a0"/>
    <w:link w:val="afd"/>
    <w:uiPriority w:val="99"/>
    <w:semiHidden/>
    <w:rsid w:val="0007488A"/>
    <w:rPr>
      <w:rFonts w:ascii="Times New Roman" w:eastAsia="Times New Roman" w:hAnsi="Times New Roman" w:cs="Times New Roman"/>
      <w:sz w:val="20"/>
      <w:szCs w:val="20"/>
      <w:lang w:eastAsia="ru-RU"/>
    </w:rPr>
  </w:style>
  <w:style w:type="paragraph" w:styleId="afd">
    <w:name w:val="endnote text"/>
    <w:basedOn w:val="a"/>
    <w:link w:val="afc"/>
    <w:uiPriority w:val="99"/>
    <w:semiHidden/>
    <w:rsid w:val="0007488A"/>
    <w:rPr>
      <w:sz w:val="20"/>
      <w:szCs w:val="20"/>
    </w:rPr>
  </w:style>
  <w:style w:type="character" w:customStyle="1" w:styleId="afe">
    <w:name w:val="Текст примечания Знак"/>
    <w:basedOn w:val="a0"/>
    <w:link w:val="aff"/>
    <w:uiPriority w:val="99"/>
    <w:semiHidden/>
    <w:rsid w:val="0007488A"/>
    <w:rPr>
      <w:rFonts w:ascii="Times New Roman" w:eastAsia="Times New Roman" w:hAnsi="Times New Roman" w:cs="Times New Roman"/>
      <w:sz w:val="20"/>
      <w:szCs w:val="20"/>
      <w:lang w:eastAsia="ru-RU"/>
    </w:rPr>
  </w:style>
  <w:style w:type="paragraph" w:styleId="aff">
    <w:name w:val="annotation text"/>
    <w:basedOn w:val="a"/>
    <w:link w:val="afe"/>
    <w:uiPriority w:val="99"/>
    <w:semiHidden/>
    <w:rsid w:val="0007488A"/>
    <w:rPr>
      <w:sz w:val="20"/>
      <w:szCs w:val="20"/>
    </w:rPr>
  </w:style>
  <w:style w:type="character" w:customStyle="1" w:styleId="aff0">
    <w:name w:val="Тема примечания Знак"/>
    <w:basedOn w:val="afe"/>
    <w:link w:val="aff1"/>
    <w:uiPriority w:val="99"/>
    <w:semiHidden/>
    <w:rsid w:val="0007488A"/>
    <w:rPr>
      <w:rFonts w:ascii="Times New Roman" w:eastAsia="Times New Roman" w:hAnsi="Times New Roman" w:cs="Times New Roman"/>
      <w:b/>
      <w:bCs/>
      <w:sz w:val="20"/>
      <w:szCs w:val="20"/>
      <w:lang w:eastAsia="ru-RU"/>
    </w:rPr>
  </w:style>
  <w:style w:type="paragraph" w:styleId="aff1">
    <w:name w:val="annotation subject"/>
    <w:basedOn w:val="aff"/>
    <w:next w:val="aff"/>
    <w:link w:val="aff0"/>
    <w:uiPriority w:val="99"/>
    <w:semiHidden/>
    <w:rsid w:val="0007488A"/>
    <w:rPr>
      <w:b/>
      <w:bCs/>
    </w:rPr>
  </w:style>
  <w:style w:type="paragraph" w:customStyle="1" w:styleId="ConsPlusNonformat">
    <w:name w:val="ConsPlusNonformat"/>
    <w:uiPriority w:val="99"/>
    <w:rsid w:val="000748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Стиль1"/>
    <w:basedOn w:val="a"/>
    <w:uiPriority w:val="99"/>
    <w:rsid w:val="0007488A"/>
    <w:pPr>
      <w:keepNext/>
      <w:keepLines/>
      <w:widowControl w:val="0"/>
      <w:suppressLineNumbers/>
      <w:tabs>
        <w:tab w:val="num" w:pos="432"/>
      </w:tabs>
      <w:suppressAutoHyphens/>
      <w:spacing w:after="60"/>
      <w:ind w:left="432" w:hanging="432"/>
    </w:pPr>
    <w:rPr>
      <w:b/>
      <w:sz w:val="28"/>
    </w:rPr>
  </w:style>
  <w:style w:type="paragraph" w:customStyle="1" w:styleId="20">
    <w:name w:val="Стиль2"/>
    <w:basedOn w:val="27"/>
    <w:uiPriority w:val="99"/>
    <w:rsid w:val="0007488A"/>
    <w:pPr>
      <w:keepNext/>
      <w:keepLines/>
      <w:widowControl w:val="0"/>
      <w:numPr>
        <w:ilvl w:val="1"/>
        <w:numId w:val="5"/>
      </w:numPr>
      <w:suppressLineNumbers/>
      <w:suppressAutoHyphens/>
      <w:spacing w:after="60"/>
      <w:jc w:val="both"/>
    </w:pPr>
    <w:rPr>
      <w:b/>
      <w:szCs w:val="20"/>
    </w:rPr>
  </w:style>
  <w:style w:type="paragraph" w:styleId="27">
    <w:name w:val="List Number 2"/>
    <w:basedOn w:val="a"/>
    <w:uiPriority w:val="99"/>
    <w:rsid w:val="0007488A"/>
    <w:pPr>
      <w:tabs>
        <w:tab w:val="num" w:pos="432"/>
      </w:tabs>
      <w:ind w:left="432" w:hanging="432"/>
    </w:pPr>
  </w:style>
  <w:style w:type="paragraph" w:customStyle="1" w:styleId="3">
    <w:name w:val="Стиль3"/>
    <w:basedOn w:val="23"/>
    <w:uiPriority w:val="99"/>
    <w:rsid w:val="0007488A"/>
    <w:pPr>
      <w:numPr>
        <w:numId w:val="1"/>
      </w:numPr>
      <w:shd w:val="clear" w:color="auto" w:fill="auto"/>
      <w:tabs>
        <w:tab w:val="clear" w:pos="643"/>
        <w:tab w:val="num" w:pos="1067"/>
      </w:tabs>
      <w:autoSpaceDE/>
      <w:autoSpaceDN/>
      <w:spacing w:line="240" w:lineRule="auto"/>
      <w:ind w:left="840" w:firstLine="0"/>
      <w:textAlignment w:val="baseline"/>
    </w:pPr>
    <w:rPr>
      <w:color w:val="auto"/>
      <w:szCs w:val="20"/>
    </w:rPr>
  </w:style>
  <w:style w:type="paragraph" w:styleId="2">
    <w:name w:val="List Bullet 2"/>
    <w:basedOn w:val="a"/>
    <w:autoRedefine/>
    <w:uiPriority w:val="99"/>
    <w:rsid w:val="0007488A"/>
    <w:pPr>
      <w:numPr>
        <w:numId w:val="2"/>
      </w:numPr>
      <w:spacing w:after="60"/>
      <w:jc w:val="both"/>
    </w:pPr>
    <w:rPr>
      <w:szCs w:val="20"/>
    </w:rPr>
  </w:style>
  <w:style w:type="paragraph" w:customStyle="1" w:styleId="LTBL">
    <w:name w:val="! L=TBL !"/>
    <w:basedOn w:val="AAA"/>
    <w:next w:val="AAA"/>
    <w:uiPriority w:val="99"/>
    <w:rsid w:val="0007488A"/>
    <w:pPr>
      <w:spacing w:before="240" w:after="240"/>
      <w:contextualSpacing/>
    </w:pPr>
    <w:rPr>
      <w:rFonts w:ascii="Tahoma" w:hAnsi="Tahoma"/>
      <w:b/>
      <w:sz w:val="20"/>
    </w:rPr>
  </w:style>
  <w:style w:type="paragraph" w:customStyle="1" w:styleId="AAA">
    <w:name w:val="! AAA !"/>
    <w:uiPriority w:val="99"/>
    <w:rsid w:val="0007488A"/>
    <w:pPr>
      <w:spacing w:after="120" w:line="240" w:lineRule="auto"/>
      <w:jc w:val="both"/>
    </w:pPr>
    <w:rPr>
      <w:rFonts w:ascii="Times New Roman" w:eastAsia="Times New Roman" w:hAnsi="Times New Roman" w:cs="Times New Roman"/>
      <w:color w:val="0000FF"/>
      <w:sz w:val="24"/>
      <w:szCs w:val="24"/>
      <w:lang w:eastAsia="ru-RU"/>
    </w:rPr>
  </w:style>
  <w:style w:type="paragraph" w:customStyle="1" w:styleId="smallitalic">
    <w:name w:val="! small italic !"/>
    <w:basedOn w:val="small"/>
    <w:next w:val="AAA"/>
    <w:uiPriority w:val="99"/>
    <w:rsid w:val="0007488A"/>
    <w:pPr>
      <w:numPr>
        <w:numId w:val="7"/>
      </w:numPr>
      <w:tabs>
        <w:tab w:val="clear" w:pos="680"/>
      </w:tabs>
      <w:ind w:left="0" w:firstLine="0"/>
    </w:pPr>
    <w:rPr>
      <w:i/>
    </w:rPr>
  </w:style>
  <w:style w:type="paragraph" w:customStyle="1" w:styleId="small">
    <w:name w:val="! small !"/>
    <w:basedOn w:val="AAA"/>
    <w:uiPriority w:val="99"/>
    <w:rsid w:val="0007488A"/>
    <w:rPr>
      <w:sz w:val="16"/>
    </w:rPr>
  </w:style>
  <w:style w:type="paragraph" w:customStyle="1" w:styleId="Lbullit">
    <w:name w:val="! L=bullit !"/>
    <w:basedOn w:val="AAA"/>
    <w:uiPriority w:val="99"/>
    <w:rsid w:val="0007488A"/>
    <w:pPr>
      <w:tabs>
        <w:tab w:val="num" w:pos="360"/>
      </w:tabs>
      <w:spacing w:before="60" w:after="60"/>
      <w:ind w:left="360" w:hanging="360"/>
    </w:pPr>
  </w:style>
  <w:style w:type="paragraph" w:customStyle="1" w:styleId="L1">
    <w:name w:val="! L=1 !"/>
    <w:basedOn w:val="AAA"/>
    <w:next w:val="AAA"/>
    <w:uiPriority w:val="99"/>
    <w:rsid w:val="0007488A"/>
    <w:pPr>
      <w:pageBreakBefore/>
      <w:suppressAutoHyphens/>
      <w:spacing w:before="360"/>
      <w:outlineLvl w:val="0"/>
    </w:pPr>
    <w:rPr>
      <w:rFonts w:ascii="Courier New" w:hAnsi="Courier New"/>
      <w:b/>
      <w:sz w:val="32"/>
    </w:rPr>
  </w:style>
  <w:style w:type="paragraph" w:customStyle="1" w:styleId="L2">
    <w:name w:val="! L=2 !"/>
    <w:basedOn w:val="L1"/>
    <w:next w:val="AAA"/>
    <w:uiPriority w:val="99"/>
    <w:rsid w:val="0007488A"/>
    <w:pPr>
      <w:pageBreakBefore w:val="0"/>
      <w:spacing w:before="240"/>
      <w:outlineLvl w:val="1"/>
    </w:pPr>
    <w:rPr>
      <w:rFonts w:ascii="Times New Roman" w:hAnsi="Times New Roman"/>
      <w:smallCaps/>
      <w:sz w:val="28"/>
    </w:rPr>
  </w:style>
  <w:style w:type="paragraph" w:customStyle="1" w:styleId="L3">
    <w:name w:val="! L=3 !"/>
    <w:basedOn w:val="AAA"/>
    <w:next w:val="AAA"/>
    <w:uiPriority w:val="99"/>
    <w:rsid w:val="0007488A"/>
    <w:pPr>
      <w:spacing w:after="240"/>
      <w:outlineLvl w:val="2"/>
    </w:pPr>
    <w:rPr>
      <w:rFonts w:ascii="Tahoma" w:hAnsi="Tahoma"/>
    </w:rPr>
  </w:style>
  <w:style w:type="paragraph" w:customStyle="1" w:styleId="L4">
    <w:name w:val="! L=4 !"/>
    <w:basedOn w:val="AAA"/>
    <w:next w:val="AAA"/>
    <w:uiPriority w:val="99"/>
    <w:rsid w:val="0007488A"/>
    <w:pPr>
      <w:spacing w:before="240" w:after="240"/>
      <w:outlineLvl w:val="3"/>
    </w:pPr>
    <w:rPr>
      <w:b/>
      <w:i/>
    </w:rPr>
  </w:style>
  <w:style w:type="paragraph" w:customStyle="1" w:styleId="B">
    <w:name w:val="! B !"/>
    <w:basedOn w:val="AAA"/>
    <w:next w:val="AAA"/>
    <w:uiPriority w:val="99"/>
    <w:rsid w:val="0007488A"/>
    <w:rPr>
      <w:b/>
    </w:rPr>
  </w:style>
  <w:style w:type="paragraph" w:customStyle="1" w:styleId="i">
    <w:name w:val="! i !"/>
    <w:basedOn w:val="AAA"/>
    <w:next w:val="AAA"/>
    <w:uiPriority w:val="99"/>
    <w:rsid w:val="0007488A"/>
    <w:rPr>
      <w:i/>
    </w:rPr>
  </w:style>
  <w:style w:type="character" w:customStyle="1" w:styleId="n">
    <w:name w:val="! n !"/>
    <w:uiPriority w:val="99"/>
    <w:rsid w:val="0007488A"/>
    <w:rPr>
      <w:rFonts w:ascii="Times New Roman" w:hAnsi="Times New Roman"/>
      <w:b/>
      <w:color w:val="FF0000"/>
      <w:sz w:val="20"/>
      <w:u w:val="none" w:color="000000"/>
      <w:vertAlign w:val="superscript"/>
    </w:rPr>
  </w:style>
  <w:style w:type="paragraph" w:customStyle="1" w:styleId="smallbold">
    <w:name w:val="! small bold !"/>
    <w:basedOn w:val="small"/>
    <w:next w:val="AAA"/>
    <w:uiPriority w:val="99"/>
    <w:rsid w:val="0007488A"/>
    <w:rPr>
      <w:b/>
      <w:bCs/>
    </w:rPr>
  </w:style>
  <w:style w:type="paragraph" w:customStyle="1" w:styleId="smallcentre">
    <w:name w:val="! small centre !"/>
    <w:basedOn w:val="small"/>
    <w:uiPriority w:val="99"/>
    <w:rsid w:val="0007488A"/>
    <w:pPr>
      <w:jc w:val="center"/>
    </w:pPr>
  </w:style>
  <w:style w:type="paragraph" w:customStyle="1" w:styleId="link">
    <w:name w:val="! link !"/>
    <w:basedOn w:val="AAA"/>
    <w:next w:val="AAA"/>
    <w:uiPriority w:val="99"/>
    <w:rsid w:val="0007488A"/>
    <w:pPr>
      <w:tabs>
        <w:tab w:val="num" w:pos="360"/>
      </w:tabs>
    </w:pPr>
    <w:rPr>
      <w:i/>
      <w:color w:val="008000"/>
      <w:u w:val="single"/>
    </w:rPr>
  </w:style>
  <w:style w:type="paragraph" w:customStyle="1" w:styleId="L999">
    <w:name w:val="! L=999 !"/>
    <w:basedOn w:val="AAA"/>
    <w:uiPriority w:val="99"/>
    <w:rsid w:val="0007488A"/>
    <w:pPr>
      <w:tabs>
        <w:tab w:val="num" w:pos="1500"/>
      </w:tabs>
      <w:ind w:left="1500" w:hanging="360"/>
    </w:pPr>
  </w:style>
  <w:style w:type="paragraph" w:customStyle="1" w:styleId="fx">
    <w:name w:val="! f(x) !"/>
    <w:basedOn w:val="AAA"/>
    <w:next w:val="AAA"/>
    <w:uiPriority w:val="99"/>
    <w:rsid w:val="0007488A"/>
    <w:pPr>
      <w:jc w:val="center"/>
    </w:pPr>
    <w:rPr>
      <w:color w:val="993366"/>
    </w:rPr>
  </w:style>
  <w:style w:type="paragraph" w:customStyle="1" w:styleId="under">
    <w:name w:val="! under !"/>
    <w:basedOn w:val="AAA"/>
    <w:next w:val="AAA"/>
    <w:uiPriority w:val="99"/>
    <w:rsid w:val="0007488A"/>
    <w:pPr>
      <w:spacing w:after="60"/>
    </w:pPr>
    <w:rPr>
      <w:vertAlign w:val="subscript"/>
    </w:rPr>
  </w:style>
  <w:style w:type="paragraph" w:customStyle="1" w:styleId="snos">
    <w:name w:val="! snos !"/>
    <w:basedOn w:val="AAA"/>
    <w:uiPriority w:val="99"/>
    <w:rsid w:val="0007488A"/>
    <w:rPr>
      <w:color w:val="FF0000"/>
      <w:sz w:val="16"/>
    </w:rPr>
  </w:style>
  <w:style w:type="character" w:customStyle="1" w:styleId="aff2">
    <w:name w:val="Цветовое выделение"/>
    <w:uiPriority w:val="99"/>
    <w:rsid w:val="0007488A"/>
    <w:rPr>
      <w:b/>
      <w:color w:val="000080"/>
    </w:rPr>
  </w:style>
  <w:style w:type="character" w:customStyle="1" w:styleId="aff3">
    <w:name w:val="Гипертекстовая ссылка"/>
    <w:uiPriority w:val="99"/>
    <w:rsid w:val="0007488A"/>
    <w:rPr>
      <w:b/>
      <w:color w:val="008000"/>
      <w:u w:val="single"/>
    </w:rPr>
  </w:style>
  <w:style w:type="paragraph" w:customStyle="1" w:styleId="aff4">
    <w:name w:val="Таблицы (моноширинный)"/>
    <w:basedOn w:val="a"/>
    <w:next w:val="a"/>
    <w:uiPriority w:val="99"/>
    <w:rsid w:val="0007488A"/>
    <w:pPr>
      <w:widowControl w:val="0"/>
      <w:autoSpaceDE w:val="0"/>
      <w:autoSpaceDN w:val="0"/>
      <w:adjustRightInd w:val="0"/>
      <w:jc w:val="both"/>
    </w:pPr>
    <w:rPr>
      <w:rFonts w:ascii="Courier New" w:hAnsi="Courier New" w:cs="Courier New"/>
      <w:sz w:val="20"/>
      <w:szCs w:val="20"/>
    </w:rPr>
  </w:style>
  <w:style w:type="character" w:customStyle="1" w:styleId="aff5">
    <w:name w:val="Продолжение ссылки"/>
    <w:uiPriority w:val="99"/>
    <w:rsid w:val="0007488A"/>
    <w:rPr>
      <w:rFonts w:cs="Times New Roman"/>
      <w:b/>
      <w:bCs/>
      <w:color w:val="008000"/>
      <w:u w:val="single"/>
    </w:rPr>
  </w:style>
  <w:style w:type="paragraph" w:styleId="aff6">
    <w:name w:val="Date"/>
    <w:basedOn w:val="a"/>
    <w:next w:val="a"/>
    <w:link w:val="aff7"/>
    <w:uiPriority w:val="99"/>
    <w:rsid w:val="0007488A"/>
    <w:pPr>
      <w:spacing w:after="60"/>
      <w:jc w:val="both"/>
    </w:pPr>
    <w:rPr>
      <w:szCs w:val="20"/>
    </w:rPr>
  </w:style>
  <w:style w:type="character" w:customStyle="1" w:styleId="aff7">
    <w:name w:val="Дата Знак"/>
    <w:basedOn w:val="a0"/>
    <w:link w:val="aff6"/>
    <w:uiPriority w:val="99"/>
    <w:rsid w:val="0007488A"/>
    <w:rPr>
      <w:rFonts w:ascii="Times New Roman" w:eastAsia="Times New Roman" w:hAnsi="Times New Roman" w:cs="Times New Roman"/>
      <w:sz w:val="24"/>
      <w:szCs w:val="20"/>
      <w:lang w:eastAsia="ru-RU"/>
    </w:rPr>
  </w:style>
  <w:style w:type="paragraph" w:styleId="HTML1">
    <w:name w:val="HTML Address"/>
    <w:basedOn w:val="a"/>
    <w:link w:val="HTML2"/>
    <w:uiPriority w:val="99"/>
    <w:rsid w:val="0007488A"/>
    <w:pPr>
      <w:spacing w:after="60"/>
      <w:jc w:val="both"/>
    </w:pPr>
    <w:rPr>
      <w:i/>
      <w:iCs/>
    </w:rPr>
  </w:style>
  <w:style w:type="character" w:customStyle="1" w:styleId="HTML2">
    <w:name w:val="Адрес HTML Знак"/>
    <w:basedOn w:val="a0"/>
    <w:link w:val="HTML1"/>
    <w:uiPriority w:val="99"/>
    <w:rsid w:val="0007488A"/>
    <w:rPr>
      <w:rFonts w:ascii="Times New Roman" w:eastAsia="Times New Roman" w:hAnsi="Times New Roman" w:cs="Times New Roman"/>
      <w:i/>
      <w:iCs/>
      <w:sz w:val="24"/>
      <w:szCs w:val="24"/>
      <w:lang w:eastAsia="ru-RU"/>
    </w:rPr>
  </w:style>
  <w:style w:type="paragraph" w:styleId="12">
    <w:name w:val="toc 1"/>
    <w:basedOn w:val="a"/>
    <w:next w:val="a"/>
    <w:autoRedefine/>
    <w:uiPriority w:val="99"/>
    <w:semiHidden/>
    <w:rsid w:val="0007488A"/>
    <w:pPr>
      <w:tabs>
        <w:tab w:val="left" w:pos="1440"/>
        <w:tab w:val="right" w:leader="dot" w:pos="10148"/>
      </w:tabs>
      <w:jc w:val="both"/>
    </w:pPr>
    <w:rPr>
      <w:rFonts w:ascii="Arial" w:hAnsi="Arial" w:cs="Arial"/>
      <w:b/>
      <w:bCs/>
      <w:caps/>
    </w:rPr>
  </w:style>
  <w:style w:type="paragraph" w:styleId="aff8">
    <w:name w:val="Document Map"/>
    <w:basedOn w:val="a"/>
    <w:link w:val="aff9"/>
    <w:uiPriority w:val="99"/>
    <w:rsid w:val="0007488A"/>
    <w:rPr>
      <w:rFonts w:ascii="Tahoma" w:hAnsi="Tahoma"/>
      <w:sz w:val="16"/>
      <w:szCs w:val="16"/>
    </w:rPr>
  </w:style>
  <w:style w:type="character" w:customStyle="1" w:styleId="aff9">
    <w:name w:val="Схема документа Знак"/>
    <w:basedOn w:val="a0"/>
    <w:link w:val="aff8"/>
    <w:uiPriority w:val="99"/>
    <w:rsid w:val="0007488A"/>
    <w:rPr>
      <w:rFonts w:ascii="Tahoma" w:eastAsia="Times New Roman" w:hAnsi="Tahoma" w:cs="Times New Roman"/>
      <w:sz w:val="16"/>
      <w:szCs w:val="16"/>
      <w:lang w:eastAsia="ru-RU"/>
    </w:rPr>
  </w:style>
  <w:style w:type="paragraph" w:styleId="affa">
    <w:name w:val="List Paragraph"/>
    <w:basedOn w:val="a"/>
    <w:uiPriority w:val="99"/>
    <w:qFormat/>
    <w:rsid w:val="0007488A"/>
    <w:pPr>
      <w:spacing w:after="200" w:line="276" w:lineRule="auto"/>
      <w:ind w:left="720"/>
      <w:contextualSpacing/>
    </w:pPr>
    <w:rPr>
      <w:rFonts w:ascii="Calibri" w:hAnsi="Calibri"/>
      <w:sz w:val="22"/>
      <w:szCs w:val="22"/>
      <w:lang w:eastAsia="en-US"/>
    </w:rPr>
  </w:style>
  <w:style w:type="paragraph" w:customStyle="1" w:styleId="13">
    <w:name w:val="Знак1"/>
    <w:basedOn w:val="a"/>
    <w:next w:val="21"/>
    <w:autoRedefine/>
    <w:uiPriority w:val="99"/>
    <w:rsid w:val="0007488A"/>
    <w:pPr>
      <w:spacing w:after="160" w:line="240" w:lineRule="exact"/>
    </w:pPr>
    <w:rPr>
      <w:szCs w:val="20"/>
      <w:lang w:val="en-US" w:eastAsia="en-US"/>
    </w:rPr>
  </w:style>
  <w:style w:type="character" w:customStyle="1" w:styleId="apple-converted-space">
    <w:name w:val="apple-converted-space"/>
    <w:uiPriority w:val="99"/>
    <w:rsid w:val="0007488A"/>
    <w:rPr>
      <w:rFonts w:cs="Times New Roman"/>
    </w:rPr>
  </w:style>
  <w:style w:type="character" w:styleId="affb">
    <w:name w:val="Strong"/>
    <w:uiPriority w:val="99"/>
    <w:qFormat/>
    <w:rsid w:val="0007488A"/>
    <w:rPr>
      <w:rFonts w:cs="Times New Roman"/>
      <w:b/>
    </w:rPr>
  </w:style>
  <w:style w:type="character" w:customStyle="1" w:styleId="130">
    <w:name w:val="Знак Знак13"/>
    <w:uiPriority w:val="99"/>
    <w:rsid w:val="0007488A"/>
    <w:rPr>
      <w:sz w:val="24"/>
    </w:rPr>
  </w:style>
  <w:style w:type="character" w:customStyle="1" w:styleId="350">
    <w:name w:val="Знак Знак35"/>
    <w:uiPriority w:val="99"/>
    <w:rsid w:val="0007488A"/>
    <w:rPr>
      <w:rFonts w:ascii="Times New Roman" w:hAnsi="Times New Roman"/>
      <w:sz w:val="20"/>
      <w:shd w:val="clear" w:color="auto" w:fill="FFFFFF"/>
      <w:lang w:eastAsia="ru-RU"/>
    </w:rPr>
  </w:style>
  <w:style w:type="character" w:customStyle="1" w:styleId="14">
    <w:name w:val="Знак Знак14"/>
    <w:uiPriority w:val="99"/>
    <w:rsid w:val="0007488A"/>
    <w:rPr>
      <w:rFonts w:ascii="Times New Roman" w:hAnsi="Times New Roman"/>
      <w:sz w:val="20"/>
      <w:lang w:eastAsia="ru-RU"/>
    </w:rPr>
  </w:style>
  <w:style w:type="character" w:customStyle="1" w:styleId="DocumentHeader1">
    <w:name w:val="Document Header1 Знак"/>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07488A"/>
    <w:rPr>
      <w:rFonts w:ascii="Times New Roman" w:hAnsi="Times New Roman"/>
      <w:color w:val="000000"/>
      <w:spacing w:val="3"/>
      <w:sz w:val="24"/>
      <w:shd w:val="clear" w:color="auto" w:fill="FFFFFF"/>
      <w:lang w:eastAsia="ru-RU"/>
    </w:rPr>
  </w:style>
  <w:style w:type="paragraph" w:customStyle="1" w:styleId="ConsPlusCell">
    <w:name w:val="ConsPlusCell"/>
    <w:uiPriority w:val="99"/>
    <w:rsid w:val="0007488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c">
    <w:name w:val="Символ сноски"/>
    <w:uiPriority w:val="99"/>
    <w:rsid w:val="0007488A"/>
    <w:rPr>
      <w:vertAlign w:val="superscript"/>
    </w:rPr>
  </w:style>
  <w:style w:type="paragraph" w:customStyle="1" w:styleId="headertexttopleveltextcentertext">
    <w:name w:val="headertext topleveltext centertext"/>
    <w:basedOn w:val="a"/>
    <w:uiPriority w:val="99"/>
    <w:rsid w:val="0007488A"/>
    <w:pPr>
      <w:spacing w:before="100" w:beforeAutospacing="1" w:after="100" w:afterAutospacing="1"/>
    </w:pPr>
  </w:style>
  <w:style w:type="paragraph" w:customStyle="1" w:styleId="995">
    <w:name w:val="Осн. 9на9.5"/>
    <w:basedOn w:val="a"/>
    <w:next w:val="a"/>
    <w:uiPriority w:val="99"/>
    <w:rsid w:val="0007488A"/>
    <w:pPr>
      <w:autoSpaceDE w:val="0"/>
      <w:autoSpaceDN w:val="0"/>
      <w:adjustRightInd w:val="0"/>
      <w:spacing w:line="190" w:lineRule="atLeast"/>
      <w:ind w:firstLine="170"/>
      <w:jc w:val="both"/>
    </w:pPr>
    <w:rPr>
      <w:rFonts w:ascii="Pragmatica" w:hAnsi="Pragmatica"/>
      <w:sz w:val="18"/>
      <w:szCs w:val="18"/>
    </w:rPr>
  </w:style>
  <w:style w:type="paragraph" w:customStyle="1" w:styleId="affd">
    <w:name w:val="Табл. зн."/>
    <w:basedOn w:val="a"/>
    <w:next w:val="a"/>
    <w:uiPriority w:val="99"/>
    <w:rsid w:val="0007488A"/>
    <w:pPr>
      <w:autoSpaceDE w:val="0"/>
      <w:autoSpaceDN w:val="0"/>
      <w:adjustRightInd w:val="0"/>
      <w:jc w:val="center"/>
    </w:pPr>
    <w:rPr>
      <w:rFonts w:ascii="Pragmatica" w:hAnsi="Pragmatica"/>
      <w:sz w:val="14"/>
      <w:szCs w:val="14"/>
    </w:rPr>
  </w:style>
  <w:style w:type="paragraph" w:customStyle="1" w:styleId="Standard">
    <w:name w:val="Standard"/>
    <w:uiPriority w:val="99"/>
    <w:rsid w:val="0007488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Textbody">
    <w:name w:val="Text body"/>
    <w:basedOn w:val="Standard"/>
    <w:uiPriority w:val="99"/>
    <w:rsid w:val="0007488A"/>
    <w:pPr>
      <w:widowControl w:val="0"/>
      <w:shd w:val="clear" w:color="auto" w:fill="FFFFFF"/>
      <w:tabs>
        <w:tab w:val="left" w:pos="5918"/>
      </w:tabs>
      <w:spacing w:line="274" w:lineRule="exact"/>
      <w:jc w:val="both"/>
    </w:pPr>
    <w:rPr>
      <w:szCs w:val="20"/>
    </w:rPr>
  </w:style>
  <w:style w:type="paragraph" w:styleId="affe">
    <w:name w:val="No Spacing"/>
    <w:uiPriority w:val="1"/>
    <w:qFormat/>
    <w:rsid w:val="0007488A"/>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
    <w:rsid w:val="0007488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88A"/>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07488A"/>
    <w:pPr>
      <w:keepNext/>
      <w:widowControl w:val="0"/>
      <w:shd w:val="clear" w:color="auto" w:fill="FFFFFF"/>
      <w:autoSpaceDE w:val="0"/>
      <w:autoSpaceDN w:val="0"/>
      <w:adjustRightInd w:val="0"/>
      <w:spacing w:line="274" w:lineRule="exact"/>
      <w:ind w:left="5" w:right="24" w:firstLine="710"/>
      <w:jc w:val="both"/>
      <w:outlineLvl w:val="0"/>
    </w:pPr>
    <w:rPr>
      <w:color w:val="000000"/>
      <w:spacing w:val="3"/>
    </w:rPr>
  </w:style>
  <w:style w:type="paragraph" w:styleId="21">
    <w:name w:val="heading 2"/>
    <w:basedOn w:val="a"/>
    <w:next w:val="a"/>
    <w:link w:val="22"/>
    <w:uiPriority w:val="99"/>
    <w:qFormat/>
    <w:rsid w:val="0007488A"/>
    <w:pPr>
      <w:keepNext/>
      <w:widowControl w:val="0"/>
      <w:shd w:val="clear" w:color="auto" w:fill="FFFFFF"/>
      <w:autoSpaceDE w:val="0"/>
      <w:autoSpaceDN w:val="0"/>
      <w:adjustRightInd w:val="0"/>
      <w:jc w:val="right"/>
      <w:outlineLvl w:val="1"/>
    </w:pPr>
    <w:rPr>
      <w:i/>
      <w:iCs/>
      <w:color w:val="FF00FF"/>
      <w:sz w:val="20"/>
      <w:szCs w:val="20"/>
    </w:rPr>
  </w:style>
  <w:style w:type="paragraph" w:styleId="30">
    <w:name w:val="heading 3"/>
    <w:basedOn w:val="a"/>
    <w:next w:val="a"/>
    <w:link w:val="31"/>
    <w:uiPriority w:val="99"/>
    <w:qFormat/>
    <w:rsid w:val="0007488A"/>
    <w:pPr>
      <w:keepNext/>
      <w:widowControl w:val="0"/>
      <w:shd w:val="clear" w:color="auto" w:fill="FFFFFF"/>
      <w:autoSpaceDE w:val="0"/>
      <w:autoSpaceDN w:val="0"/>
      <w:adjustRightInd w:val="0"/>
      <w:spacing w:before="552" w:line="274" w:lineRule="exact"/>
      <w:ind w:left="48"/>
      <w:outlineLvl w:val="2"/>
    </w:pPr>
    <w:rPr>
      <w:b/>
      <w:bCs/>
      <w:color w:val="000000"/>
      <w:spacing w:val="7"/>
      <w:sz w:val="23"/>
      <w:szCs w:val="23"/>
    </w:rPr>
  </w:style>
  <w:style w:type="paragraph" w:styleId="4">
    <w:name w:val="heading 4"/>
    <w:basedOn w:val="a"/>
    <w:next w:val="a"/>
    <w:link w:val="40"/>
    <w:uiPriority w:val="99"/>
    <w:qFormat/>
    <w:rsid w:val="0007488A"/>
    <w:pPr>
      <w:keepNext/>
      <w:shd w:val="clear" w:color="auto" w:fill="FFFFFF"/>
      <w:ind w:firstLine="709"/>
      <w:jc w:val="center"/>
      <w:outlineLvl w:val="3"/>
    </w:pPr>
    <w:rPr>
      <w:b/>
      <w:bCs/>
      <w:szCs w:val="23"/>
    </w:rPr>
  </w:style>
  <w:style w:type="paragraph" w:styleId="5">
    <w:name w:val="heading 5"/>
    <w:basedOn w:val="a"/>
    <w:next w:val="a"/>
    <w:link w:val="50"/>
    <w:uiPriority w:val="99"/>
    <w:qFormat/>
    <w:rsid w:val="0007488A"/>
    <w:pPr>
      <w:keepNext/>
      <w:shd w:val="clear" w:color="auto" w:fill="FFFFFF"/>
      <w:jc w:val="center"/>
      <w:outlineLvl w:val="4"/>
    </w:pPr>
    <w:rPr>
      <w:b/>
      <w:bCs/>
    </w:rPr>
  </w:style>
  <w:style w:type="paragraph" w:styleId="6">
    <w:name w:val="heading 6"/>
    <w:basedOn w:val="a"/>
    <w:next w:val="a"/>
    <w:link w:val="60"/>
    <w:uiPriority w:val="99"/>
    <w:qFormat/>
    <w:rsid w:val="0007488A"/>
    <w:pPr>
      <w:keepNext/>
      <w:shd w:val="clear" w:color="auto" w:fill="FFFFFF"/>
      <w:ind w:firstLine="709"/>
      <w:jc w:val="both"/>
      <w:outlineLvl w:val="5"/>
    </w:pPr>
    <w:rPr>
      <w:b/>
      <w:bCs/>
      <w:i/>
      <w:iCs/>
    </w:rPr>
  </w:style>
  <w:style w:type="paragraph" w:styleId="7">
    <w:name w:val="heading 7"/>
    <w:basedOn w:val="a"/>
    <w:next w:val="a"/>
    <w:link w:val="70"/>
    <w:uiPriority w:val="99"/>
    <w:qFormat/>
    <w:rsid w:val="0007488A"/>
    <w:pPr>
      <w:spacing w:before="240" w:after="60"/>
      <w:outlineLvl w:val="6"/>
    </w:pPr>
  </w:style>
  <w:style w:type="paragraph" w:styleId="8">
    <w:name w:val="heading 8"/>
    <w:basedOn w:val="a"/>
    <w:next w:val="a"/>
    <w:link w:val="80"/>
    <w:uiPriority w:val="99"/>
    <w:qFormat/>
    <w:rsid w:val="0007488A"/>
    <w:pPr>
      <w:keepNext/>
      <w:shd w:val="clear" w:color="auto" w:fill="FFFFFF"/>
      <w:ind w:firstLine="709"/>
      <w:jc w:val="both"/>
      <w:outlineLvl w:val="7"/>
    </w:pPr>
    <w:rPr>
      <w:b/>
      <w:bCs/>
      <w:color w:val="FF0000"/>
      <w:szCs w:val="23"/>
    </w:rPr>
  </w:style>
  <w:style w:type="paragraph" w:styleId="9">
    <w:name w:val="heading 9"/>
    <w:basedOn w:val="a"/>
    <w:next w:val="a"/>
    <w:link w:val="90"/>
    <w:uiPriority w:val="99"/>
    <w:qFormat/>
    <w:rsid w:val="0007488A"/>
    <w:pPr>
      <w:keepNext/>
      <w:shd w:val="clear" w:color="auto" w:fill="FFFFFF"/>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07488A"/>
    <w:rPr>
      <w:rFonts w:ascii="Times New Roman" w:eastAsia="Times New Roman" w:hAnsi="Times New Roman" w:cs="Times New Roman"/>
      <w:color w:val="000000"/>
      <w:spacing w:val="3"/>
      <w:sz w:val="24"/>
      <w:szCs w:val="24"/>
      <w:shd w:val="clear" w:color="auto" w:fill="FFFFFF"/>
      <w:lang w:eastAsia="ru-RU"/>
    </w:rPr>
  </w:style>
  <w:style w:type="character" w:customStyle="1" w:styleId="22">
    <w:name w:val="Заголовок 2 Знак"/>
    <w:basedOn w:val="a0"/>
    <w:link w:val="21"/>
    <w:uiPriority w:val="99"/>
    <w:rsid w:val="0007488A"/>
    <w:rPr>
      <w:rFonts w:ascii="Times New Roman" w:eastAsia="Times New Roman" w:hAnsi="Times New Roman" w:cs="Times New Roman"/>
      <w:i/>
      <w:iCs/>
      <w:color w:val="FF00FF"/>
      <w:sz w:val="20"/>
      <w:szCs w:val="20"/>
      <w:shd w:val="clear" w:color="auto" w:fill="FFFFFF"/>
      <w:lang w:eastAsia="ru-RU"/>
    </w:rPr>
  </w:style>
  <w:style w:type="character" w:customStyle="1" w:styleId="31">
    <w:name w:val="Заголовок 3 Знак"/>
    <w:basedOn w:val="a0"/>
    <w:link w:val="30"/>
    <w:uiPriority w:val="99"/>
    <w:rsid w:val="0007488A"/>
    <w:rPr>
      <w:rFonts w:ascii="Times New Roman" w:eastAsia="Times New Roman" w:hAnsi="Times New Roman" w:cs="Times New Roman"/>
      <w:b/>
      <w:bCs/>
      <w:color w:val="000000"/>
      <w:spacing w:val="7"/>
      <w:sz w:val="23"/>
      <w:szCs w:val="23"/>
      <w:shd w:val="clear" w:color="auto" w:fill="FFFFFF"/>
      <w:lang w:eastAsia="ru-RU"/>
    </w:rPr>
  </w:style>
  <w:style w:type="character" w:customStyle="1" w:styleId="40">
    <w:name w:val="Заголовок 4 Знак"/>
    <w:basedOn w:val="a0"/>
    <w:link w:val="4"/>
    <w:uiPriority w:val="99"/>
    <w:rsid w:val="0007488A"/>
    <w:rPr>
      <w:rFonts w:ascii="Times New Roman" w:eastAsia="Times New Roman" w:hAnsi="Times New Roman" w:cs="Times New Roman"/>
      <w:b/>
      <w:bCs/>
      <w:sz w:val="24"/>
      <w:szCs w:val="23"/>
      <w:shd w:val="clear" w:color="auto" w:fill="FFFFFF"/>
      <w:lang w:eastAsia="ru-RU"/>
    </w:rPr>
  </w:style>
  <w:style w:type="character" w:customStyle="1" w:styleId="50">
    <w:name w:val="Заголовок 5 Знак"/>
    <w:basedOn w:val="a0"/>
    <w:link w:val="5"/>
    <w:uiPriority w:val="99"/>
    <w:rsid w:val="0007488A"/>
    <w:rPr>
      <w:rFonts w:ascii="Times New Roman" w:eastAsia="Times New Roman" w:hAnsi="Times New Roman" w:cs="Times New Roman"/>
      <w:b/>
      <w:bCs/>
      <w:sz w:val="24"/>
      <w:szCs w:val="24"/>
      <w:shd w:val="clear" w:color="auto" w:fill="FFFFFF"/>
      <w:lang w:eastAsia="ru-RU"/>
    </w:rPr>
  </w:style>
  <w:style w:type="character" w:customStyle="1" w:styleId="60">
    <w:name w:val="Заголовок 6 Знак"/>
    <w:basedOn w:val="a0"/>
    <w:link w:val="6"/>
    <w:uiPriority w:val="99"/>
    <w:rsid w:val="0007488A"/>
    <w:rPr>
      <w:rFonts w:ascii="Times New Roman" w:eastAsia="Times New Roman" w:hAnsi="Times New Roman" w:cs="Times New Roman"/>
      <w:b/>
      <w:bCs/>
      <w:i/>
      <w:iCs/>
      <w:sz w:val="24"/>
      <w:szCs w:val="24"/>
      <w:shd w:val="clear" w:color="auto" w:fill="FFFFFF"/>
      <w:lang w:eastAsia="ru-RU"/>
    </w:rPr>
  </w:style>
  <w:style w:type="character" w:customStyle="1" w:styleId="70">
    <w:name w:val="Заголовок 7 Знак"/>
    <w:basedOn w:val="a0"/>
    <w:link w:val="7"/>
    <w:uiPriority w:val="99"/>
    <w:rsid w:val="0007488A"/>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07488A"/>
    <w:rPr>
      <w:rFonts w:ascii="Times New Roman" w:eastAsia="Times New Roman" w:hAnsi="Times New Roman" w:cs="Times New Roman"/>
      <w:b/>
      <w:bCs/>
      <w:color w:val="FF0000"/>
      <w:sz w:val="24"/>
      <w:szCs w:val="23"/>
      <w:shd w:val="clear" w:color="auto" w:fill="FFFFFF"/>
      <w:lang w:eastAsia="ru-RU"/>
    </w:rPr>
  </w:style>
  <w:style w:type="character" w:customStyle="1" w:styleId="90">
    <w:name w:val="Заголовок 9 Знак"/>
    <w:basedOn w:val="a0"/>
    <w:link w:val="9"/>
    <w:uiPriority w:val="99"/>
    <w:rsid w:val="0007488A"/>
    <w:rPr>
      <w:rFonts w:ascii="Times New Roman" w:eastAsia="Times New Roman" w:hAnsi="Times New Roman" w:cs="Times New Roman"/>
      <w:b/>
      <w:bCs/>
      <w:sz w:val="28"/>
      <w:szCs w:val="28"/>
      <w:shd w:val="clear" w:color="auto" w:fill="FFFFFF"/>
      <w:lang w:eastAsia="ru-RU"/>
    </w:rPr>
  </w:style>
  <w:style w:type="paragraph" w:styleId="a3">
    <w:name w:val="Body Text Indent"/>
    <w:basedOn w:val="a"/>
    <w:link w:val="a4"/>
    <w:uiPriority w:val="99"/>
    <w:rsid w:val="0007488A"/>
    <w:pPr>
      <w:widowControl w:val="0"/>
      <w:shd w:val="clear" w:color="auto" w:fill="FFFFFF"/>
      <w:autoSpaceDE w:val="0"/>
      <w:autoSpaceDN w:val="0"/>
      <w:adjustRightInd w:val="0"/>
      <w:spacing w:line="274" w:lineRule="exact"/>
      <w:ind w:left="10" w:firstLine="710"/>
      <w:jc w:val="both"/>
    </w:pPr>
    <w:rPr>
      <w:color w:val="FF00FF"/>
      <w:spacing w:val="2"/>
    </w:rPr>
  </w:style>
  <w:style w:type="character" w:customStyle="1" w:styleId="a4">
    <w:name w:val="Основной текст с отступом Знак"/>
    <w:basedOn w:val="a0"/>
    <w:link w:val="a3"/>
    <w:uiPriority w:val="99"/>
    <w:rsid w:val="0007488A"/>
    <w:rPr>
      <w:rFonts w:ascii="Times New Roman" w:eastAsia="Times New Roman" w:hAnsi="Times New Roman" w:cs="Times New Roman"/>
      <w:color w:val="FF00FF"/>
      <w:spacing w:val="2"/>
      <w:sz w:val="24"/>
      <w:szCs w:val="24"/>
      <w:shd w:val="clear" w:color="auto" w:fill="FFFFFF"/>
      <w:lang w:eastAsia="ru-RU"/>
    </w:rPr>
  </w:style>
  <w:style w:type="paragraph" w:styleId="a5">
    <w:name w:val="Block Text"/>
    <w:basedOn w:val="a"/>
    <w:uiPriority w:val="99"/>
    <w:rsid w:val="0007488A"/>
    <w:pPr>
      <w:widowControl w:val="0"/>
      <w:shd w:val="clear" w:color="auto" w:fill="FFFFFF"/>
      <w:autoSpaceDE w:val="0"/>
      <w:autoSpaceDN w:val="0"/>
      <w:adjustRightInd w:val="0"/>
      <w:spacing w:line="274" w:lineRule="exact"/>
      <w:ind w:left="5" w:right="24" w:firstLine="710"/>
      <w:jc w:val="both"/>
    </w:pPr>
    <w:rPr>
      <w:color w:val="FF0000"/>
      <w:spacing w:val="3"/>
    </w:rPr>
  </w:style>
  <w:style w:type="paragraph" w:styleId="23">
    <w:name w:val="Body Text Indent 2"/>
    <w:basedOn w:val="a"/>
    <w:link w:val="24"/>
    <w:uiPriority w:val="99"/>
    <w:rsid w:val="0007488A"/>
    <w:pPr>
      <w:widowControl w:val="0"/>
      <w:shd w:val="clear" w:color="auto" w:fill="FFFFFF"/>
      <w:autoSpaceDE w:val="0"/>
      <w:autoSpaceDN w:val="0"/>
      <w:adjustRightInd w:val="0"/>
      <w:spacing w:line="274" w:lineRule="exact"/>
      <w:ind w:left="710"/>
      <w:jc w:val="both"/>
    </w:pPr>
    <w:rPr>
      <w:color w:val="FF00FF"/>
    </w:rPr>
  </w:style>
  <w:style w:type="character" w:customStyle="1" w:styleId="24">
    <w:name w:val="Основной текст с отступом 2 Знак"/>
    <w:basedOn w:val="a0"/>
    <w:link w:val="23"/>
    <w:uiPriority w:val="99"/>
    <w:rsid w:val="0007488A"/>
    <w:rPr>
      <w:rFonts w:ascii="Times New Roman" w:eastAsia="Times New Roman" w:hAnsi="Times New Roman" w:cs="Times New Roman"/>
      <w:color w:val="FF00FF"/>
      <w:sz w:val="24"/>
      <w:szCs w:val="24"/>
      <w:shd w:val="clear" w:color="auto" w:fill="FFFFFF"/>
      <w:lang w:eastAsia="ru-RU"/>
    </w:rPr>
  </w:style>
  <w:style w:type="paragraph" w:styleId="a6">
    <w:name w:val="Body Text"/>
    <w:basedOn w:val="a"/>
    <w:link w:val="a7"/>
    <w:uiPriority w:val="99"/>
    <w:rsid w:val="0007488A"/>
    <w:pPr>
      <w:widowControl w:val="0"/>
      <w:shd w:val="clear" w:color="auto" w:fill="FFFFFF"/>
      <w:tabs>
        <w:tab w:val="left" w:pos="5918"/>
      </w:tabs>
      <w:autoSpaceDE w:val="0"/>
      <w:autoSpaceDN w:val="0"/>
      <w:adjustRightInd w:val="0"/>
      <w:spacing w:line="274" w:lineRule="exact"/>
      <w:jc w:val="both"/>
    </w:pPr>
    <w:rPr>
      <w:szCs w:val="20"/>
    </w:rPr>
  </w:style>
  <w:style w:type="character" w:customStyle="1" w:styleId="a7">
    <w:name w:val="Основной текст Знак"/>
    <w:basedOn w:val="a0"/>
    <w:link w:val="a6"/>
    <w:uiPriority w:val="99"/>
    <w:rsid w:val="0007488A"/>
    <w:rPr>
      <w:rFonts w:ascii="Times New Roman" w:eastAsia="Times New Roman" w:hAnsi="Times New Roman" w:cs="Times New Roman"/>
      <w:sz w:val="24"/>
      <w:szCs w:val="20"/>
      <w:shd w:val="clear" w:color="auto" w:fill="FFFFFF"/>
      <w:lang w:eastAsia="ru-RU"/>
    </w:rPr>
  </w:style>
  <w:style w:type="paragraph" w:styleId="32">
    <w:name w:val="Body Text Indent 3"/>
    <w:basedOn w:val="a"/>
    <w:link w:val="33"/>
    <w:uiPriority w:val="99"/>
    <w:rsid w:val="0007488A"/>
    <w:pPr>
      <w:widowControl w:val="0"/>
      <w:shd w:val="clear" w:color="auto" w:fill="FFFFFF"/>
      <w:tabs>
        <w:tab w:val="left" w:pos="1387"/>
      </w:tabs>
      <w:autoSpaceDE w:val="0"/>
      <w:autoSpaceDN w:val="0"/>
      <w:adjustRightInd w:val="0"/>
      <w:spacing w:before="5" w:line="312" w:lineRule="exact"/>
      <w:ind w:left="19" w:firstLine="782"/>
      <w:jc w:val="both"/>
    </w:pPr>
    <w:rPr>
      <w:color w:val="000000"/>
    </w:rPr>
  </w:style>
  <w:style w:type="character" w:customStyle="1" w:styleId="33">
    <w:name w:val="Основной текст с отступом 3 Знак"/>
    <w:basedOn w:val="a0"/>
    <w:link w:val="32"/>
    <w:uiPriority w:val="99"/>
    <w:rsid w:val="0007488A"/>
    <w:rPr>
      <w:rFonts w:ascii="Times New Roman" w:eastAsia="Times New Roman" w:hAnsi="Times New Roman" w:cs="Times New Roman"/>
      <w:color w:val="000000"/>
      <w:sz w:val="24"/>
      <w:szCs w:val="24"/>
      <w:shd w:val="clear" w:color="auto" w:fill="FFFFFF"/>
      <w:lang w:eastAsia="ru-RU"/>
    </w:rPr>
  </w:style>
  <w:style w:type="paragraph" w:styleId="a8">
    <w:name w:val="header"/>
    <w:basedOn w:val="a"/>
    <w:link w:val="a9"/>
    <w:uiPriority w:val="99"/>
    <w:rsid w:val="0007488A"/>
    <w:pPr>
      <w:tabs>
        <w:tab w:val="center" w:pos="4677"/>
        <w:tab w:val="right" w:pos="9355"/>
      </w:tabs>
    </w:pPr>
  </w:style>
  <w:style w:type="character" w:customStyle="1" w:styleId="a9">
    <w:name w:val="Верхний колонтитул Знак"/>
    <w:basedOn w:val="a0"/>
    <w:link w:val="a8"/>
    <w:uiPriority w:val="99"/>
    <w:rsid w:val="0007488A"/>
    <w:rPr>
      <w:rFonts w:ascii="Times New Roman" w:eastAsia="Times New Roman" w:hAnsi="Times New Roman" w:cs="Times New Roman"/>
      <w:sz w:val="24"/>
      <w:szCs w:val="24"/>
      <w:lang w:eastAsia="ru-RU"/>
    </w:rPr>
  </w:style>
  <w:style w:type="paragraph" w:styleId="aa">
    <w:name w:val="footer"/>
    <w:basedOn w:val="a"/>
    <w:link w:val="ab"/>
    <w:uiPriority w:val="99"/>
    <w:rsid w:val="0007488A"/>
    <w:pPr>
      <w:tabs>
        <w:tab w:val="center" w:pos="4677"/>
        <w:tab w:val="right" w:pos="9355"/>
      </w:tabs>
    </w:pPr>
  </w:style>
  <w:style w:type="character" w:customStyle="1" w:styleId="ab">
    <w:name w:val="Нижний колонтитул Знак"/>
    <w:basedOn w:val="a0"/>
    <w:link w:val="aa"/>
    <w:uiPriority w:val="99"/>
    <w:rsid w:val="0007488A"/>
    <w:rPr>
      <w:rFonts w:ascii="Times New Roman" w:eastAsia="Times New Roman" w:hAnsi="Times New Roman" w:cs="Times New Roman"/>
      <w:sz w:val="24"/>
      <w:szCs w:val="24"/>
      <w:lang w:eastAsia="ru-RU"/>
    </w:rPr>
  </w:style>
  <w:style w:type="character" w:styleId="ac">
    <w:name w:val="page number"/>
    <w:uiPriority w:val="99"/>
    <w:rsid w:val="0007488A"/>
    <w:rPr>
      <w:rFonts w:cs="Times New Roman"/>
    </w:rPr>
  </w:style>
  <w:style w:type="paragraph" w:styleId="25">
    <w:name w:val="Body Text 2"/>
    <w:basedOn w:val="a"/>
    <w:link w:val="26"/>
    <w:uiPriority w:val="99"/>
    <w:rsid w:val="0007488A"/>
    <w:pPr>
      <w:shd w:val="clear" w:color="auto" w:fill="FFFFFF"/>
      <w:jc w:val="center"/>
    </w:pPr>
    <w:rPr>
      <w:b/>
      <w:bCs/>
      <w:szCs w:val="23"/>
    </w:rPr>
  </w:style>
  <w:style w:type="character" w:customStyle="1" w:styleId="26">
    <w:name w:val="Основной текст 2 Знак"/>
    <w:basedOn w:val="a0"/>
    <w:link w:val="25"/>
    <w:uiPriority w:val="99"/>
    <w:rsid w:val="0007488A"/>
    <w:rPr>
      <w:rFonts w:ascii="Times New Roman" w:eastAsia="Times New Roman" w:hAnsi="Times New Roman" w:cs="Times New Roman"/>
      <w:b/>
      <w:bCs/>
      <w:sz w:val="24"/>
      <w:szCs w:val="23"/>
      <w:shd w:val="clear" w:color="auto" w:fill="FFFFFF"/>
      <w:lang w:eastAsia="ru-RU"/>
    </w:rPr>
  </w:style>
  <w:style w:type="paragraph" w:styleId="ad">
    <w:name w:val="Title"/>
    <w:basedOn w:val="a"/>
    <w:link w:val="ae"/>
    <w:uiPriority w:val="99"/>
    <w:qFormat/>
    <w:rsid w:val="0007488A"/>
    <w:pPr>
      <w:shd w:val="clear" w:color="auto" w:fill="FFFFFF"/>
      <w:jc w:val="center"/>
    </w:pPr>
    <w:rPr>
      <w:b/>
      <w:bCs/>
      <w:szCs w:val="23"/>
    </w:rPr>
  </w:style>
  <w:style w:type="character" w:customStyle="1" w:styleId="ae">
    <w:name w:val="Название Знак"/>
    <w:basedOn w:val="a0"/>
    <w:link w:val="ad"/>
    <w:uiPriority w:val="99"/>
    <w:rsid w:val="0007488A"/>
    <w:rPr>
      <w:rFonts w:ascii="Times New Roman" w:eastAsia="Times New Roman" w:hAnsi="Times New Roman" w:cs="Times New Roman"/>
      <w:b/>
      <w:bCs/>
      <w:sz w:val="24"/>
      <w:szCs w:val="23"/>
      <w:shd w:val="clear" w:color="auto" w:fill="FFFFFF"/>
      <w:lang w:eastAsia="ru-RU"/>
    </w:rPr>
  </w:style>
  <w:style w:type="character" w:customStyle="1" w:styleId="af">
    <w:name w:val="Текст выноски Знак"/>
    <w:basedOn w:val="a0"/>
    <w:link w:val="af0"/>
    <w:uiPriority w:val="99"/>
    <w:semiHidden/>
    <w:rsid w:val="0007488A"/>
    <w:rPr>
      <w:rFonts w:ascii="Tahoma" w:eastAsia="Times New Roman" w:hAnsi="Tahoma" w:cs="Tahoma"/>
      <w:sz w:val="16"/>
      <w:szCs w:val="16"/>
      <w:lang w:eastAsia="ru-RU"/>
    </w:rPr>
  </w:style>
  <w:style w:type="paragraph" w:styleId="af0">
    <w:name w:val="Balloon Text"/>
    <w:basedOn w:val="a"/>
    <w:link w:val="af"/>
    <w:uiPriority w:val="99"/>
    <w:semiHidden/>
    <w:rsid w:val="0007488A"/>
    <w:rPr>
      <w:rFonts w:ascii="Tahoma" w:hAnsi="Tahoma" w:cs="Tahoma"/>
      <w:sz w:val="16"/>
      <w:szCs w:val="16"/>
    </w:rPr>
  </w:style>
  <w:style w:type="paragraph" w:styleId="HTML">
    <w:name w:val="HTML Preformatted"/>
    <w:basedOn w:val="a"/>
    <w:link w:val="HTML0"/>
    <w:uiPriority w:val="99"/>
    <w:rsid w:val="00074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s="Courier New"/>
      <w:color w:val="000000"/>
      <w:sz w:val="22"/>
      <w:szCs w:val="22"/>
    </w:rPr>
  </w:style>
  <w:style w:type="character" w:customStyle="1" w:styleId="HTML0">
    <w:name w:val="Стандартный HTML Знак"/>
    <w:basedOn w:val="a0"/>
    <w:link w:val="HTML"/>
    <w:uiPriority w:val="99"/>
    <w:rsid w:val="0007488A"/>
    <w:rPr>
      <w:rFonts w:ascii="Courier New" w:eastAsia="Arial Unicode MS" w:hAnsi="Courier New" w:cs="Courier New"/>
      <w:color w:val="000000"/>
      <w:lang w:eastAsia="ru-RU"/>
    </w:rPr>
  </w:style>
  <w:style w:type="paragraph" w:styleId="34">
    <w:name w:val="Body Text 3"/>
    <w:basedOn w:val="a"/>
    <w:link w:val="35"/>
    <w:uiPriority w:val="99"/>
    <w:rsid w:val="0007488A"/>
    <w:pPr>
      <w:shd w:val="clear" w:color="auto" w:fill="FFFFFF"/>
      <w:jc w:val="both"/>
    </w:pPr>
    <w:rPr>
      <w:b/>
      <w:bCs/>
      <w:color w:val="FF0000"/>
      <w:szCs w:val="23"/>
    </w:rPr>
  </w:style>
  <w:style w:type="character" w:customStyle="1" w:styleId="35">
    <w:name w:val="Основной текст 3 Знак"/>
    <w:basedOn w:val="a0"/>
    <w:link w:val="34"/>
    <w:uiPriority w:val="99"/>
    <w:rsid w:val="0007488A"/>
    <w:rPr>
      <w:rFonts w:ascii="Times New Roman" w:eastAsia="Times New Roman" w:hAnsi="Times New Roman" w:cs="Times New Roman"/>
      <w:b/>
      <w:bCs/>
      <w:color w:val="FF0000"/>
      <w:sz w:val="24"/>
      <w:szCs w:val="23"/>
      <w:shd w:val="clear" w:color="auto" w:fill="FFFFFF"/>
      <w:lang w:eastAsia="ru-RU"/>
    </w:rPr>
  </w:style>
  <w:style w:type="paragraph" w:customStyle="1" w:styleId="ConsNormal">
    <w:name w:val="ConsNormal"/>
    <w:uiPriority w:val="99"/>
    <w:rsid w:val="0007488A"/>
    <w:pPr>
      <w:autoSpaceDE w:val="0"/>
      <w:autoSpaceDN w:val="0"/>
      <w:adjustRightInd w:val="0"/>
      <w:spacing w:after="0" w:line="240" w:lineRule="auto"/>
      <w:ind w:firstLine="720"/>
    </w:pPr>
    <w:rPr>
      <w:rFonts w:ascii="Arial" w:eastAsia="Times New Roman" w:hAnsi="Arial" w:cs="Arial"/>
      <w:lang w:eastAsia="ru-RU"/>
    </w:rPr>
  </w:style>
  <w:style w:type="paragraph" w:customStyle="1" w:styleId="af1">
    <w:name w:val="Обычный (абз.по ширине)"/>
    <w:basedOn w:val="a"/>
    <w:uiPriority w:val="99"/>
    <w:rsid w:val="0007488A"/>
    <w:pPr>
      <w:ind w:firstLine="709"/>
      <w:jc w:val="both"/>
    </w:pPr>
    <w:rPr>
      <w:sz w:val="28"/>
    </w:rPr>
  </w:style>
  <w:style w:type="paragraph" w:customStyle="1" w:styleId="310">
    <w:name w:val="Основной текст с отступом 31"/>
    <w:basedOn w:val="a"/>
    <w:uiPriority w:val="99"/>
    <w:rsid w:val="0007488A"/>
    <w:pPr>
      <w:ind w:firstLine="720"/>
      <w:jc w:val="both"/>
    </w:pPr>
    <w:rPr>
      <w:sz w:val="28"/>
      <w:szCs w:val="20"/>
    </w:rPr>
  </w:style>
  <w:style w:type="paragraph" w:styleId="af2">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af3"/>
    <w:rsid w:val="0007488A"/>
    <w:pPr>
      <w:widowControl w:val="0"/>
    </w:pPr>
    <w:rPr>
      <w:szCs w:val="20"/>
    </w:rPr>
  </w:style>
  <w:style w:type="character" w:customStyle="1" w:styleId="af3">
    <w:name w:val="Текст сноски Знак"/>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f2"/>
    <w:rsid w:val="0007488A"/>
    <w:rPr>
      <w:rFonts w:ascii="Times New Roman" w:eastAsia="Times New Roman" w:hAnsi="Times New Roman" w:cs="Times New Roman"/>
      <w:sz w:val="24"/>
      <w:szCs w:val="20"/>
      <w:lang w:eastAsia="ru-RU"/>
    </w:rPr>
  </w:style>
  <w:style w:type="paragraph" w:customStyle="1" w:styleId="Heading">
    <w:name w:val="Heading"/>
    <w:uiPriority w:val="99"/>
    <w:rsid w:val="0007488A"/>
    <w:pPr>
      <w:widowControl w:val="0"/>
      <w:spacing w:after="0" w:line="240" w:lineRule="auto"/>
    </w:pPr>
    <w:rPr>
      <w:rFonts w:ascii="Arial" w:eastAsia="Times New Roman" w:hAnsi="Arial" w:cs="Times New Roman"/>
      <w:b/>
      <w:szCs w:val="20"/>
      <w:lang w:eastAsia="ru-RU"/>
    </w:rPr>
  </w:style>
  <w:style w:type="paragraph" w:customStyle="1" w:styleId="Preformat">
    <w:name w:val="Preformat"/>
    <w:rsid w:val="0007488A"/>
    <w:pPr>
      <w:widowControl w:val="0"/>
      <w:spacing w:after="0" w:line="240" w:lineRule="auto"/>
    </w:pPr>
    <w:rPr>
      <w:rFonts w:ascii="Courier New" w:eastAsia="Times New Roman" w:hAnsi="Courier New" w:cs="Times New Roman"/>
      <w:sz w:val="20"/>
      <w:szCs w:val="20"/>
      <w:lang w:eastAsia="ru-RU"/>
    </w:rPr>
  </w:style>
  <w:style w:type="paragraph" w:styleId="af4">
    <w:name w:val="Normal Indent"/>
    <w:basedOn w:val="a"/>
    <w:uiPriority w:val="99"/>
    <w:rsid w:val="0007488A"/>
    <w:pPr>
      <w:ind w:left="720"/>
    </w:pPr>
    <w:rPr>
      <w:sz w:val="28"/>
      <w:szCs w:val="20"/>
    </w:rPr>
  </w:style>
  <w:style w:type="paragraph" w:styleId="af5">
    <w:name w:val="Plain Text"/>
    <w:basedOn w:val="a"/>
    <w:link w:val="af6"/>
    <w:uiPriority w:val="99"/>
    <w:rsid w:val="0007488A"/>
    <w:rPr>
      <w:rFonts w:ascii="Courier New" w:hAnsi="Courier New"/>
      <w:sz w:val="20"/>
      <w:szCs w:val="20"/>
    </w:rPr>
  </w:style>
  <w:style w:type="character" w:customStyle="1" w:styleId="af6">
    <w:name w:val="Текст Знак"/>
    <w:basedOn w:val="a0"/>
    <w:link w:val="af5"/>
    <w:uiPriority w:val="99"/>
    <w:rsid w:val="0007488A"/>
    <w:rPr>
      <w:rFonts w:ascii="Courier New" w:eastAsia="Times New Roman" w:hAnsi="Courier New" w:cs="Times New Roman"/>
      <w:sz w:val="20"/>
      <w:szCs w:val="20"/>
      <w:lang w:eastAsia="ru-RU"/>
    </w:rPr>
  </w:style>
  <w:style w:type="character" w:styleId="af7">
    <w:name w:val="Hyperlink"/>
    <w:uiPriority w:val="99"/>
    <w:rsid w:val="0007488A"/>
    <w:rPr>
      <w:rFonts w:cs="Times New Roman"/>
      <w:color w:val="0000FF"/>
      <w:u w:val="single"/>
    </w:rPr>
  </w:style>
  <w:style w:type="paragraph" w:customStyle="1" w:styleId="ConsNonformat">
    <w:name w:val="ConsNonformat"/>
    <w:uiPriority w:val="99"/>
    <w:rsid w:val="000748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07488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FollowedHyperlink"/>
    <w:uiPriority w:val="99"/>
    <w:rsid w:val="0007488A"/>
    <w:rPr>
      <w:rFonts w:cs="Times New Roman"/>
      <w:color w:val="800080"/>
      <w:u w:val="single"/>
    </w:rPr>
  </w:style>
  <w:style w:type="paragraph" w:styleId="af9">
    <w:name w:val="Subtitle"/>
    <w:basedOn w:val="a"/>
    <w:link w:val="afa"/>
    <w:uiPriority w:val="99"/>
    <w:qFormat/>
    <w:rsid w:val="0007488A"/>
    <w:rPr>
      <w:sz w:val="28"/>
      <w:szCs w:val="28"/>
    </w:rPr>
  </w:style>
  <w:style w:type="character" w:customStyle="1" w:styleId="afa">
    <w:name w:val="Подзаголовок Знак"/>
    <w:basedOn w:val="a0"/>
    <w:link w:val="af9"/>
    <w:uiPriority w:val="99"/>
    <w:rsid w:val="0007488A"/>
    <w:rPr>
      <w:rFonts w:ascii="Times New Roman" w:eastAsia="Times New Roman" w:hAnsi="Times New Roman" w:cs="Times New Roman"/>
      <w:sz w:val="28"/>
      <w:szCs w:val="28"/>
      <w:lang w:eastAsia="ru-RU"/>
    </w:rPr>
  </w:style>
  <w:style w:type="paragraph" w:customStyle="1" w:styleId="210">
    <w:name w:val="Основной текст 21"/>
    <w:basedOn w:val="a"/>
    <w:uiPriority w:val="99"/>
    <w:rsid w:val="0007488A"/>
    <w:pPr>
      <w:widowControl w:val="0"/>
      <w:ind w:left="4536"/>
    </w:pPr>
    <w:rPr>
      <w:b/>
      <w:sz w:val="28"/>
      <w:szCs w:val="20"/>
    </w:rPr>
  </w:style>
  <w:style w:type="paragraph" w:styleId="afb">
    <w:name w:val="Normal (Web)"/>
    <w:basedOn w:val="a"/>
    <w:uiPriority w:val="99"/>
    <w:rsid w:val="0007488A"/>
    <w:pPr>
      <w:spacing w:before="30" w:after="30"/>
    </w:pPr>
    <w:rPr>
      <w:rFonts w:ascii="Arial" w:hAnsi="Arial" w:cs="Arial"/>
      <w:color w:val="332E2D"/>
      <w:spacing w:val="2"/>
    </w:rPr>
  </w:style>
  <w:style w:type="paragraph" w:customStyle="1" w:styleId="ConsPlusNormal">
    <w:name w:val="ConsPlusNormal"/>
    <w:rsid w:val="000748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c">
    <w:name w:val="Текст концевой сноски Знак"/>
    <w:basedOn w:val="a0"/>
    <w:link w:val="afd"/>
    <w:uiPriority w:val="99"/>
    <w:semiHidden/>
    <w:rsid w:val="0007488A"/>
    <w:rPr>
      <w:rFonts w:ascii="Times New Roman" w:eastAsia="Times New Roman" w:hAnsi="Times New Roman" w:cs="Times New Roman"/>
      <w:sz w:val="20"/>
      <w:szCs w:val="20"/>
      <w:lang w:eastAsia="ru-RU"/>
    </w:rPr>
  </w:style>
  <w:style w:type="paragraph" w:styleId="afd">
    <w:name w:val="endnote text"/>
    <w:basedOn w:val="a"/>
    <w:link w:val="afc"/>
    <w:uiPriority w:val="99"/>
    <w:semiHidden/>
    <w:rsid w:val="0007488A"/>
    <w:rPr>
      <w:sz w:val="20"/>
      <w:szCs w:val="20"/>
    </w:rPr>
  </w:style>
  <w:style w:type="character" w:customStyle="1" w:styleId="afe">
    <w:name w:val="Текст примечания Знак"/>
    <w:basedOn w:val="a0"/>
    <w:link w:val="aff"/>
    <w:uiPriority w:val="99"/>
    <w:semiHidden/>
    <w:rsid w:val="0007488A"/>
    <w:rPr>
      <w:rFonts w:ascii="Times New Roman" w:eastAsia="Times New Roman" w:hAnsi="Times New Roman" w:cs="Times New Roman"/>
      <w:sz w:val="20"/>
      <w:szCs w:val="20"/>
      <w:lang w:eastAsia="ru-RU"/>
    </w:rPr>
  </w:style>
  <w:style w:type="paragraph" w:styleId="aff">
    <w:name w:val="annotation text"/>
    <w:basedOn w:val="a"/>
    <w:link w:val="afe"/>
    <w:uiPriority w:val="99"/>
    <w:semiHidden/>
    <w:rsid w:val="0007488A"/>
    <w:rPr>
      <w:sz w:val="20"/>
      <w:szCs w:val="20"/>
    </w:rPr>
  </w:style>
  <w:style w:type="character" w:customStyle="1" w:styleId="aff0">
    <w:name w:val="Тема примечания Знак"/>
    <w:basedOn w:val="afe"/>
    <w:link w:val="aff1"/>
    <w:uiPriority w:val="99"/>
    <w:semiHidden/>
    <w:rsid w:val="0007488A"/>
    <w:rPr>
      <w:rFonts w:ascii="Times New Roman" w:eastAsia="Times New Roman" w:hAnsi="Times New Roman" w:cs="Times New Roman"/>
      <w:b/>
      <w:bCs/>
      <w:sz w:val="20"/>
      <w:szCs w:val="20"/>
      <w:lang w:eastAsia="ru-RU"/>
    </w:rPr>
  </w:style>
  <w:style w:type="paragraph" w:styleId="aff1">
    <w:name w:val="annotation subject"/>
    <w:basedOn w:val="aff"/>
    <w:next w:val="aff"/>
    <w:link w:val="aff0"/>
    <w:uiPriority w:val="99"/>
    <w:semiHidden/>
    <w:rsid w:val="0007488A"/>
    <w:rPr>
      <w:b/>
      <w:bCs/>
    </w:rPr>
  </w:style>
  <w:style w:type="paragraph" w:customStyle="1" w:styleId="ConsPlusNonformat">
    <w:name w:val="ConsPlusNonformat"/>
    <w:uiPriority w:val="99"/>
    <w:rsid w:val="000748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Стиль1"/>
    <w:basedOn w:val="a"/>
    <w:uiPriority w:val="99"/>
    <w:rsid w:val="0007488A"/>
    <w:pPr>
      <w:keepNext/>
      <w:keepLines/>
      <w:widowControl w:val="0"/>
      <w:suppressLineNumbers/>
      <w:tabs>
        <w:tab w:val="num" w:pos="432"/>
      </w:tabs>
      <w:suppressAutoHyphens/>
      <w:spacing w:after="60"/>
      <w:ind w:left="432" w:hanging="432"/>
    </w:pPr>
    <w:rPr>
      <w:b/>
      <w:sz w:val="28"/>
    </w:rPr>
  </w:style>
  <w:style w:type="paragraph" w:customStyle="1" w:styleId="20">
    <w:name w:val="Стиль2"/>
    <w:basedOn w:val="27"/>
    <w:uiPriority w:val="99"/>
    <w:rsid w:val="0007488A"/>
    <w:pPr>
      <w:keepNext/>
      <w:keepLines/>
      <w:widowControl w:val="0"/>
      <w:numPr>
        <w:ilvl w:val="1"/>
        <w:numId w:val="5"/>
      </w:numPr>
      <w:suppressLineNumbers/>
      <w:suppressAutoHyphens/>
      <w:spacing w:after="60"/>
      <w:jc w:val="both"/>
    </w:pPr>
    <w:rPr>
      <w:b/>
      <w:szCs w:val="20"/>
    </w:rPr>
  </w:style>
  <w:style w:type="paragraph" w:styleId="27">
    <w:name w:val="List Number 2"/>
    <w:basedOn w:val="a"/>
    <w:uiPriority w:val="99"/>
    <w:rsid w:val="0007488A"/>
    <w:pPr>
      <w:tabs>
        <w:tab w:val="num" w:pos="432"/>
      </w:tabs>
      <w:ind w:left="432" w:hanging="432"/>
    </w:pPr>
  </w:style>
  <w:style w:type="paragraph" w:customStyle="1" w:styleId="3">
    <w:name w:val="Стиль3"/>
    <w:basedOn w:val="23"/>
    <w:uiPriority w:val="99"/>
    <w:rsid w:val="0007488A"/>
    <w:pPr>
      <w:numPr>
        <w:numId w:val="1"/>
      </w:numPr>
      <w:shd w:val="clear" w:color="auto" w:fill="auto"/>
      <w:tabs>
        <w:tab w:val="clear" w:pos="643"/>
        <w:tab w:val="num" w:pos="1067"/>
      </w:tabs>
      <w:autoSpaceDE/>
      <w:autoSpaceDN/>
      <w:spacing w:line="240" w:lineRule="auto"/>
      <w:ind w:left="840" w:firstLine="0"/>
      <w:textAlignment w:val="baseline"/>
    </w:pPr>
    <w:rPr>
      <w:color w:val="auto"/>
      <w:szCs w:val="20"/>
    </w:rPr>
  </w:style>
  <w:style w:type="paragraph" w:styleId="2">
    <w:name w:val="List Bullet 2"/>
    <w:basedOn w:val="a"/>
    <w:autoRedefine/>
    <w:uiPriority w:val="99"/>
    <w:rsid w:val="0007488A"/>
    <w:pPr>
      <w:numPr>
        <w:numId w:val="2"/>
      </w:numPr>
      <w:spacing w:after="60"/>
      <w:jc w:val="both"/>
    </w:pPr>
    <w:rPr>
      <w:szCs w:val="20"/>
    </w:rPr>
  </w:style>
  <w:style w:type="paragraph" w:customStyle="1" w:styleId="LTBL">
    <w:name w:val="! L=TBL !"/>
    <w:basedOn w:val="AAA"/>
    <w:next w:val="AAA"/>
    <w:uiPriority w:val="99"/>
    <w:rsid w:val="0007488A"/>
    <w:pPr>
      <w:spacing w:before="240" w:after="240"/>
      <w:contextualSpacing/>
    </w:pPr>
    <w:rPr>
      <w:rFonts w:ascii="Tahoma" w:hAnsi="Tahoma"/>
      <w:b/>
      <w:sz w:val="20"/>
    </w:rPr>
  </w:style>
  <w:style w:type="paragraph" w:customStyle="1" w:styleId="AAA">
    <w:name w:val="! AAA !"/>
    <w:uiPriority w:val="99"/>
    <w:rsid w:val="0007488A"/>
    <w:pPr>
      <w:spacing w:after="120" w:line="240" w:lineRule="auto"/>
      <w:jc w:val="both"/>
    </w:pPr>
    <w:rPr>
      <w:rFonts w:ascii="Times New Roman" w:eastAsia="Times New Roman" w:hAnsi="Times New Roman" w:cs="Times New Roman"/>
      <w:color w:val="0000FF"/>
      <w:sz w:val="24"/>
      <w:szCs w:val="24"/>
      <w:lang w:eastAsia="ru-RU"/>
    </w:rPr>
  </w:style>
  <w:style w:type="paragraph" w:customStyle="1" w:styleId="smallitalic">
    <w:name w:val="! small italic !"/>
    <w:basedOn w:val="small"/>
    <w:next w:val="AAA"/>
    <w:uiPriority w:val="99"/>
    <w:rsid w:val="0007488A"/>
    <w:pPr>
      <w:numPr>
        <w:numId w:val="7"/>
      </w:numPr>
      <w:tabs>
        <w:tab w:val="clear" w:pos="680"/>
      </w:tabs>
      <w:ind w:left="0" w:firstLine="0"/>
    </w:pPr>
    <w:rPr>
      <w:i/>
    </w:rPr>
  </w:style>
  <w:style w:type="paragraph" w:customStyle="1" w:styleId="small">
    <w:name w:val="! small !"/>
    <w:basedOn w:val="AAA"/>
    <w:uiPriority w:val="99"/>
    <w:rsid w:val="0007488A"/>
    <w:rPr>
      <w:sz w:val="16"/>
    </w:rPr>
  </w:style>
  <w:style w:type="paragraph" w:customStyle="1" w:styleId="Lbullit">
    <w:name w:val="! L=bullit !"/>
    <w:basedOn w:val="AAA"/>
    <w:uiPriority w:val="99"/>
    <w:rsid w:val="0007488A"/>
    <w:pPr>
      <w:tabs>
        <w:tab w:val="num" w:pos="360"/>
      </w:tabs>
      <w:spacing w:before="60" w:after="60"/>
      <w:ind w:left="360" w:hanging="360"/>
    </w:pPr>
  </w:style>
  <w:style w:type="paragraph" w:customStyle="1" w:styleId="L1">
    <w:name w:val="! L=1 !"/>
    <w:basedOn w:val="AAA"/>
    <w:next w:val="AAA"/>
    <w:uiPriority w:val="99"/>
    <w:rsid w:val="0007488A"/>
    <w:pPr>
      <w:pageBreakBefore/>
      <w:suppressAutoHyphens/>
      <w:spacing w:before="360"/>
      <w:outlineLvl w:val="0"/>
    </w:pPr>
    <w:rPr>
      <w:rFonts w:ascii="Courier New" w:hAnsi="Courier New"/>
      <w:b/>
      <w:sz w:val="32"/>
    </w:rPr>
  </w:style>
  <w:style w:type="paragraph" w:customStyle="1" w:styleId="L2">
    <w:name w:val="! L=2 !"/>
    <w:basedOn w:val="L1"/>
    <w:next w:val="AAA"/>
    <w:uiPriority w:val="99"/>
    <w:rsid w:val="0007488A"/>
    <w:pPr>
      <w:pageBreakBefore w:val="0"/>
      <w:spacing w:before="240"/>
      <w:outlineLvl w:val="1"/>
    </w:pPr>
    <w:rPr>
      <w:rFonts w:ascii="Times New Roman" w:hAnsi="Times New Roman"/>
      <w:smallCaps/>
      <w:sz w:val="28"/>
    </w:rPr>
  </w:style>
  <w:style w:type="paragraph" w:customStyle="1" w:styleId="L3">
    <w:name w:val="! L=3 !"/>
    <w:basedOn w:val="AAA"/>
    <w:next w:val="AAA"/>
    <w:uiPriority w:val="99"/>
    <w:rsid w:val="0007488A"/>
    <w:pPr>
      <w:spacing w:after="240"/>
      <w:outlineLvl w:val="2"/>
    </w:pPr>
    <w:rPr>
      <w:rFonts w:ascii="Tahoma" w:hAnsi="Tahoma"/>
    </w:rPr>
  </w:style>
  <w:style w:type="paragraph" w:customStyle="1" w:styleId="L4">
    <w:name w:val="! L=4 !"/>
    <w:basedOn w:val="AAA"/>
    <w:next w:val="AAA"/>
    <w:uiPriority w:val="99"/>
    <w:rsid w:val="0007488A"/>
    <w:pPr>
      <w:spacing w:before="240" w:after="240"/>
      <w:outlineLvl w:val="3"/>
    </w:pPr>
    <w:rPr>
      <w:b/>
      <w:i/>
    </w:rPr>
  </w:style>
  <w:style w:type="paragraph" w:customStyle="1" w:styleId="B">
    <w:name w:val="! B !"/>
    <w:basedOn w:val="AAA"/>
    <w:next w:val="AAA"/>
    <w:uiPriority w:val="99"/>
    <w:rsid w:val="0007488A"/>
    <w:rPr>
      <w:b/>
    </w:rPr>
  </w:style>
  <w:style w:type="paragraph" w:customStyle="1" w:styleId="i">
    <w:name w:val="! i !"/>
    <w:basedOn w:val="AAA"/>
    <w:next w:val="AAA"/>
    <w:uiPriority w:val="99"/>
    <w:rsid w:val="0007488A"/>
    <w:rPr>
      <w:i/>
    </w:rPr>
  </w:style>
  <w:style w:type="character" w:customStyle="1" w:styleId="n">
    <w:name w:val="! n !"/>
    <w:uiPriority w:val="99"/>
    <w:rsid w:val="0007488A"/>
    <w:rPr>
      <w:rFonts w:ascii="Times New Roman" w:hAnsi="Times New Roman"/>
      <w:b/>
      <w:color w:val="FF0000"/>
      <w:sz w:val="20"/>
      <w:u w:val="none" w:color="000000"/>
      <w:vertAlign w:val="superscript"/>
    </w:rPr>
  </w:style>
  <w:style w:type="paragraph" w:customStyle="1" w:styleId="smallbold">
    <w:name w:val="! small bold !"/>
    <w:basedOn w:val="small"/>
    <w:next w:val="AAA"/>
    <w:uiPriority w:val="99"/>
    <w:rsid w:val="0007488A"/>
    <w:rPr>
      <w:b/>
      <w:bCs/>
    </w:rPr>
  </w:style>
  <w:style w:type="paragraph" w:customStyle="1" w:styleId="smallcentre">
    <w:name w:val="! small centre !"/>
    <w:basedOn w:val="small"/>
    <w:uiPriority w:val="99"/>
    <w:rsid w:val="0007488A"/>
    <w:pPr>
      <w:jc w:val="center"/>
    </w:pPr>
  </w:style>
  <w:style w:type="paragraph" w:customStyle="1" w:styleId="link">
    <w:name w:val="! link !"/>
    <w:basedOn w:val="AAA"/>
    <w:next w:val="AAA"/>
    <w:uiPriority w:val="99"/>
    <w:rsid w:val="0007488A"/>
    <w:pPr>
      <w:tabs>
        <w:tab w:val="num" w:pos="360"/>
      </w:tabs>
    </w:pPr>
    <w:rPr>
      <w:i/>
      <w:color w:val="008000"/>
      <w:u w:val="single"/>
    </w:rPr>
  </w:style>
  <w:style w:type="paragraph" w:customStyle="1" w:styleId="L999">
    <w:name w:val="! L=999 !"/>
    <w:basedOn w:val="AAA"/>
    <w:uiPriority w:val="99"/>
    <w:rsid w:val="0007488A"/>
    <w:pPr>
      <w:tabs>
        <w:tab w:val="num" w:pos="1500"/>
      </w:tabs>
      <w:ind w:left="1500" w:hanging="360"/>
    </w:pPr>
  </w:style>
  <w:style w:type="paragraph" w:customStyle="1" w:styleId="fx">
    <w:name w:val="! f(x) !"/>
    <w:basedOn w:val="AAA"/>
    <w:next w:val="AAA"/>
    <w:uiPriority w:val="99"/>
    <w:rsid w:val="0007488A"/>
    <w:pPr>
      <w:jc w:val="center"/>
    </w:pPr>
    <w:rPr>
      <w:color w:val="993366"/>
    </w:rPr>
  </w:style>
  <w:style w:type="paragraph" w:customStyle="1" w:styleId="under">
    <w:name w:val="! under !"/>
    <w:basedOn w:val="AAA"/>
    <w:next w:val="AAA"/>
    <w:uiPriority w:val="99"/>
    <w:rsid w:val="0007488A"/>
    <w:pPr>
      <w:spacing w:after="60"/>
    </w:pPr>
    <w:rPr>
      <w:vertAlign w:val="subscript"/>
    </w:rPr>
  </w:style>
  <w:style w:type="paragraph" w:customStyle="1" w:styleId="snos">
    <w:name w:val="! snos !"/>
    <w:basedOn w:val="AAA"/>
    <w:uiPriority w:val="99"/>
    <w:rsid w:val="0007488A"/>
    <w:rPr>
      <w:color w:val="FF0000"/>
      <w:sz w:val="16"/>
    </w:rPr>
  </w:style>
  <w:style w:type="character" w:customStyle="1" w:styleId="aff2">
    <w:name w:val="Цветовое выделение"/>
    <w:uiPriority w:val="99"/>
    <w:rsid w:val="0007488A"/>
    <w:rPr>
      <w:b/>
      <w:color w:val="000080"/>
    </w:rPr>
  </w:style>
  <w:style w:type="character" w:customStyle="1" w:styleId="aff3">
    <w:name w:val="Гипертекстовая ссылка"/>
    <w:uiPriority w:val="99"/>
    <w:rsid w:val="0007488A"/>
    <w:rPr>
      <w:b/>
      <w:color w:val="008000"/>
      <w:u w:val="single"/>
    </w:rPr>
  </w:style>
  <w:style w:type="paragraph" w:customStyle="1" w:styleId="aff4">
    <w:name w:val="Таблицы (моноширинный)"/>
    <w:basedOn w:val="a"/>
    <w:next w:val="a"/>
    <w:uiPriority w:val="99"/>
    <w:rsid w:val="0007488A"/>
    <w:pPr>
      <w:widowControl w:val="0"/>
      <w:autoSpaceDE w:val="0"/>
      <w:autoSpaceDN w:val="0"/>
      <w:adjustRightInd w:val="0"/>
      <w:jc w:val="both"/>
    </w:pPr>
    <w:rPr>
      <w:rFonts w:ascii="Courier New" w:hAnsi="Courier New" w:cs="Courier New"/>
      <w:sz w:val="20"/>
      <w:szCs w:val="20"/>
    </w:rPr>
  </w:style>
  <w:style w:type="character" w:customStyle="1" w:styleId="aff5">
    <w:name w:val="Продолжение ссылки"/>
    <w:uiPriority w:val="99"/>
    <w:rsid w:val="0007488A"/>
    <w:rPr>
      <w:rFonts w:cs="Times New Roman"/>
      <w:b/>
      <w:bCs/>
      <w:color w:val="008000"/>
      <w:u w:val="single"/>
    </w:rPr>
  </w:style>
  <w:style w:type="paragraph" w:styleId="aff6">
    <w:name w:val="Date"/>
    <w:basedOn w:val="a"/>
    <w:next w:val="a"/>
    <w:link w:val="aff7"/>
    <w:uiPriority w:val="99"/>
    <w:rsid w:val="0007488A"/>
    <w:pPr>
      <w:spacing w:after="60"/>
      <w:jc w:val="both"/>
    </w:pPr>
    <w:rPr>
      <w:szCs w:val="20"/>
    </w:rPr>
  </w:style>
  <w:style w:type="character" w:customStyle="1" w:styleId="aff7">
    <w:name w:val="Дата Знак"/>
    <w:basedOn w:val="a0"/>
    <w:link w:val="aff6"/>
    <w:uiPriority w:val="99"/>
    <w:rsid w:val="0007488A"/>
    <w:rPr>
      <w:rFonts w:ascii="Times New Roman" w:eastAsia="Times New Roman" w:hAnsi="Times New Roman" w:cs="Times New Roman"/>
      <w:sz w:val="24"/>
      <w:szCs w:val="20"/>
      <w:lang w:eastAsia="ru-RU"/>
    </w:rPr>
  </w:style>
  <w:style w:type="paragraph" w:styleId="HTML1">
    <w:name w:val="HTML Address"/>
    <w:basedOn w:val="a"/>
    <w:link w:val="HTML2"/>
    <w:uiPriority w:val="99"/>
    <w:rsid w:val="0007488A"/>
    <w:pPr>
      <w:spacing w:after="60"/>
      <w:jc w:val="both"/>
    </w:pPr>
    <w:rPr>
      <w:i/>
      <w:iCs/>
    </w:rPr>
  </w:style>
  <w:style w:type="character" w:customStyle="1" w:styleId="HTML2">
    <w:name w:val="Адрес HTML Знак"/>
    <w:basedOn w:val="a0"/>
    <w:link w:val="HTML1"/>
    <w:uiPriority w:val="99"/>
    <w:rsid w:val="0007488A"/>
    <w:rPr>
      <w:rFonts w:ascii="Times New Roman" w:eastAsia="Times New Roman" w:hAnsi="Times New Roman" w:cs="Times New Roman"/>
      <w:i/>
      <w:iCs/>
      <w:sz w:val="24"/>
      <w:szCs w:val="24"/>
      <w:lang w:eastAsia="ru-RU"/>
    </w:rPr>
  </w:style>
  <w:style w:type="paragraph" w:styleId="12">
    <w:name w:val="toc 1"/>
    <w:basedOn w:val="a"/>
    <w:next w:val="a"/>
    <w:autoRedefine/>
    <w:uiPriority w:val="99"/>
    <w:semiHidden/>
    <w:rsid w:val="0007488A"/>
    <w:pPr>
      <w:tabs>
        <w:tab w:val="left" w:pos="1440"/>
        <w:tab w:val="right" w:leader="dot" w:pos="10148"/>
      </w:tabs>
      <w:jc w:val="both"/>
    </w:pPr>
    <w:rPr>
      <w:rFonts w:ascii="Arial" w:hAnsi="Arial" w:cs="Arial"/>
      <w:b/>
      <w:bCs/>
      <w:caps/>
    </w:rPr>
  </w:style>
  <w:style w:type="paragraph" w:styleId="aff8">
    <w:name w:val="Document Map"/>
    <w:basedOn w:val="a"/>
    <w:link w:val="aff9"/>
    <w:uiPriority w:val="99"/>
    <w:rsid w:val="0007488A"/>
    <w:rPr>
      <w:rFonts w:ascii="Tahoma" w:hAnsi="Tahoma"/>
      <w:sz w:val="16"/>
      <w:szCs w:val="16"/>
    </w:rPr>
  </w:style>
  <w:style w:type="character" w:customStyle="1" w:styleId="aff9">
    <w:name w:val="Схема документа Знак"/>
    <w:basedOn w:val="a0"/>
    <w:link w:val="aff8"/>
    <w:uiPriority w:val="99"/>
    <w:rsid w:val="0007488A"/>
    <w:rPr>
      <w:rFonts w:ascii="Tahoma" w:eastAsia="Times New Roman" w:hAnsi="Tahoma" w:cs="Times New Roman"/>
      <w:sz w:val="16"/>
      <w:szCs w:val="16"/>
      <w:lang w:eastAsia="ru-RU"/>
    </w:rPr>
  </w:style>
  <w:style w:type="paragraph" w:styleId="affa">
    <w:name w:val="List Paragraph"/>
    <w:basedOn w:val="a"/>
    <w:uiPriority w:val="99"/>
    <w:qFormat/>
    <w:rsid w:val="0007488A"/>
    <w:pPr>
      <w:spacing w:after="200" w:line="276" w:lineRule="auto"/>
      <w:ind w:left="720"/>
      <w:contextualSpacing/>
    </w:pPr>
    <w:rPr>
      <w:rFonts w:ascii="Calibri" w:hAnsi="Calibri"/>
      <w:sz w:val="22"/>
      <w:szCs w:val="22"/>
      <w:lang w:eastAsia="en-US"/>
    </w:rPr>
  </w:style>
  <w:style w:type="paragraph" w:customStyle="1" w:styleId="13">
    <w:name w:val="Знак1"/>
    <w:basedOn w:val="a"/>
    <w:next w:val="21"/>
    <w:autoRedefine/>
    <w:uiPriority w:val="99"/>
    <w:rsid w:val="0007488A"/>
    <w:pPr>
      <w:spacing w:after="160" w:line="240" w:lineRule="exact"/>
    </w:pPr>
    <w:rPr>
      <w:szCs w:val="20"/>
      <w:lang w:val="en-US" w:eastAsia="en-US"/>
    </w:rPr>
  </w:style>
  <w:style w:type="character" w:customStyle="1" w:styleId="apple-converted-space">
    <w:name w:val="apple-converted-space"/>
    <w:uiPriority w:val="99"/>
    <w:rsid w:val="0007488A"/>
    <w:rPr>
      <w:rFonts w:cs="Times New Roman"/>
    </w:rPr>
  </w:style>
  <w:style w:type="character" w:styleId="affb">
    <w:name w:val="Strong"/>
    <w:uiPriority w:val="99"/>
    <w:qFormat/>
    <w:rsid w:val="0007488A"/>
    <w:rPr>
      <w:rFonts w:cs="Times New Roman"/>
      <w:b/>
    </w:rPr>
  </w:style>
  <w:style w:type="character" w:customStyle="1" w:styleId="130">
    <w:name w:val="Знак Знак13"/>
    <w:uiPriority w:val="99"/>
    <w:rsid w:val="0007488A"/>
    <w:rPr>
      <w:sz w:val="24"/>
    </w:rPr>
  </w:style>
  <w:style w:type="character" w:customStyle="1" w:styleId="350">
    <w:name w:val="Знак Знак35"/>
    <w:uiPriority w:val="99"/>
    <w:rsid w:val="0007488A"/>
    <w:rPr>
      <w:rFonts w:ascii="Times New Roman" w:hAnsi="Times New Roman"/>
      <w:sz w:val="20"/>
      <w:shd w:val="clear" w:color="auto" w:fill="FFFFFF"/>
      <w:lang w:eastAsia="ru-RU"/>
    </w:rPr>
  </w:style>
  <w:style w:type="character" w:customStyle="1" w:styleId="14">
    <w:name w:val="Знак Знак14"/>
    <w:uiPriority w:val="99"/>
    <w:rsid w:val="0007488A"/>
    <w:rPr>
      <w:rFonts w:ascii="Times New Roman" w:hAnsi="Times New Roman"/>
      <w:sz w:val="20"/>
      <w:lang w:eastAsia="ru-RU"/>
    </w:rPr>
  </w:style>
  <w:style w:type="character" w:customStyle="1" w:styleId="DocumentHeader1">
    <w:name w:val="Document Header1 Знак"/>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07488A"/>
    <w:rPr>
      <w:rFonts w:ascii="Times New Roman" w:hAnsi="Times New Roman"/>
      <w:color w:val="000000"/>
      <w:spacing w:val="3"/>
      <w:sz w:val="24"/>
      <w:shd w:val="clear" w:color="auto" w:fill="FFFFFF"/>
      <w:lang w:eastAsia="ru-RU"/>
    </w:rPr>
  </w:style>
  <w:style w:type="paragraph" w:customStyle="1" w:styleId="ConsPlusCell">
    <w:name w:val="ConsPlusCell"/>
    <w:uiPriority w:val="99"/>
    <w:rsid w:val="0007488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c">
    <w:name w:val="Символ сноски"/>
    <w:uiPriority w:val="99"/>
    <w:rsid w:val="0007488A"/>
    <w:rPr>
      <w:vertAlign w:val="superscript"/>
    </w:rPr>
  </w:style>
  <w:style w:type="paragraph" w:customStyle="1" w:styleId="headertexttopleveltextcentertext">
    <w:name w:val="headertext topleveltext centertext"/>
    <w:basedOn w:val="a"/>
    <w:uiPriority w:val="99"/>
    <w:rsid w:val="0007488A"/>
    <w:pPr>
      <w:spacing w:before="100" w:beforeAutospacing="1" w:after="100" w:afterAutospacing="1"/>
    </w:pPr>
  </w:style>
  <w:style w:type="paragraph" w:customStyle="1" w:styleId="995">
    <w:name w:val="Осн. 9на9.5"/>
    <w:basedOn w:val="a"/>
    <w:next w:val="a"/>
    <w:uiPriority w:val="99"/>
    <w:rsid w:val="0007488A"/>
    <w:pPr>
      <w:autoSpaceDE w:val="0"/>
      <w:autoSpaceDN w:val="0"/>
      <w:adjustRightInd w:val="0"/>
      <w:spacing w:line="190" w:lineRule="atLeast"/>
      <w:ind w:firstLine="170"/>
      <w:jc w:val="both"/>
    </w:pPr>
    <w:rPr>
      <w:rFonts w:ascii="Pragmatica" w:hAnsi="Pragmatica"/>
      <w:sz w:val="18"/>
      <w:szCs w:val="18"/>
    </w:rPr>
  </w:style>
  <w:style w:type="paragraph" w:customStyle="1" w:styleId="affd">
    <w:name w:val="Табл. зн."/>
    <w:basedOn w:val="a"/>
    <w:next w:val="a"/>
    <w:uiPriority w:val="99"/>
    <w:rsid w:val="0007488A"/>
    <w:pPr>
      <w:autoSpaceDE w:val="0"/>
      <w:autoSpaceDN w:val="0"/>
      <w:adjustRightInd w:val="0"/>
      <w:jc w:val="center"/>
    </w:pPr>
    <w:rPr>
      <w:rFonts w:ascii="Pragmatica" w:hAnsi="Pragmatica"/>
      <w:sz w:val="14"/>
      <w:szCs w:val="14"/>
    </w:rPr>
  </w:style>
  <w:style w:type="paragraph" w:customStyle="1" w:styleId="Standard">
    <w:name w:val="Standard"/>
    <w:uiPriority w:val="99"/>
    <w:rsid w:val="0007488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Textbody">
    <w:name w:val="Text body"/>
    <w:basedOn w:val="Standard"/>
    <w:uiPriority w:val="99"/>
    <w:rsid w:val="0007488A"/>
    <w:pPr>
      <w:widowControl w:val="0"/>
      <w:shd w:val="clear" w:color="auto" w:fill="FFFFFF"/>
      <w:tabs>
        <w:tab w:val="left" w:pos="5918"/>
      </w:tabs>
      <w:spacing w:line="274" w:lineRule="exact"/>
      <w:jc w:val="both"/>
    </w:pPr>
    <w:rPr>
      <w:szCs w:val="20"/>
    </w:rPr>
  </w:style>
  <w:style w:type="paragraph" w:styleId="affe">
    <w:name w:val="No Spacing"/>
    <w:uiPriority w:val="1"/>
    <w:qFormat/>
    <w:rsid w:val="0007488A"/>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
    <w:rsid w:val="0007488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1977</Words>
  <Characters>11271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P18U10</dc:creator>
  <cp:lastModifiedBy>P18U16</cp:lastModifiedBy>
  <cp:revision>2</cp:revision>
  <cp:lastPrinted>2022-06-28T12:33:00Z</cp:lastPrinted>
  <dcterms:created xsi:type="dcterms:W3CDTF">2022-06-28T12:38:00Z</dcterms:created>
  <dcterms:modified xsi:type="dcterms:W3CDTF">2022-06-28T12:38:00Z</dcterms:modified>
</cp:coreProperties>
</file>